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5E32A" w14:textId="77777777" w:rsidR="00BC4D23" w:rsidRDefault="00247314">
      <w:pPr>
        <w:spacing w:line="500" w:lineRule="exact"/>
        <w:jc w:val="center"/>
        <w:rPr>
          <w:rFonts w:ascii="宋体" w:eastAsia="宋体" w:hAnsi="宋体"/>
          <w:b/>
          <w:bCs/>
          <w:sz w:val="32"/>
          <w:szCs w:val="32"/>
        </w:rPr>
      </w:pPr>
      <w:r>
        <w:rPr>
          <w:rFonts w:ascii="宋体" w:eastAsia="宋体" w:hAnsi="宋体" w:hint="eastAsia"/>
          <w:b/>
          <w:bCs/>
          <w:sz w:val="32"/>
          <w:szCs w:val="32"/>
        </w:rPr>
        <w:t>中国机械工业质量高峰论坛在上海圆满结束</w:t>
      </w:r>
    </w:p>
    <w:p w14:paraId="246AB8DF" w14:textId="77777777" w:rsidR="00DC72C1" w:rsidRDefault="00DC72C1">
      <w:pPr>
        <w:spacing w:line="240" w:lineRule="atLeast"/>
        <w:ind w:firstLineChars="200" w:firstLine="480"/>
        <w:jc w:val="left"/>
        <w:rPr>
          <w:rFonts w:ascii="宋体" w:eastAsia="宋体" w:hAnsi="宋体" w:cs="宋体"/>
          <w:sz w:val="24"/>
          <w:szCs w:val="24"/>
        </w:rPr>
      </w:pPr>
      <w:bookmarkStart w:id="0" w:name="_Hlk84941455"/>
    </w:p>
    <w:p w14:paraId="311DE8C8" w14:textId="4DD02FD8" w:rsidR="00BC4D23" w:rsidRPr="000B05DF" w:rsidRDefault="00247314" w:rsidP="00536358">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为进一步</w:t>
      </w:r>
      <w:r w:rsidR="00D91FAC" w:rsidRPr="000B05DF">
        <w:rPr>
          <w:rFonts w:ascii="宋体" w:eastAsia="宋体" w:hAnsi="宋体" w:cs="宋体" w:hint="eastAsia"/>
          <w:sz w:val="24"/>
          <w:szCs w:val="24"/>
        </w:rPr>
        <w:t>贯彻</w:t>
      </w:r>
      <w:r w:rsidRPr="000B05DF">
        <w:rPr>
          <w:rFonts w:ascii="宋体" w:eastAsia="宋体" w:hAnsi="宋体" w:cs="宋体" w:hint="eastAsia"/>
          <w:sz w:val="24"/>
          <w:szCs w:val="24"/>
        </w:rPr>
        <w:t>党中央、国务院关于质量强国的指示精神，</w:t>
      </w:r>
      <w:r w:rsidR="00D91FAC" w:rsidRPr="000B05DF">
        <w:rPr>
          <w:rFonts w:ascii="宋体" w:eastAsia="宋体" w:hAnsi="宋体" w:cs="宋体" w:hint="eastAsia"/>
          <w:sz w:val="24"/>
          <w:szCs w:val="24"/>
        </w:rPr>
        <w:t>落实</w:t>
      </w:r>
      <w:r w:rsidRPr="000B05DF">
        <w:rPr>
          <w:rFonts w:ascii="宋体" w:eastAsia="宋体" w:hAnsi="宋体" w:cs="宋体" w:hint="eastAsia"/>
          <w:sz w:val="24"/>
          <w:szCs w:val="24"/>
        </w:rPr>
        <w:t>工信部“关于做好2021年工业质量品牌建设工作的通知”要求，中机质协在参展</w:t>
      </w:r>
      <w:r w:rsidRPr="000B05DF">
        <w:rPr>
          <w:rFonts w:ascii="宋体" w:eastAsia="宋体" w:hAnsi="宋体" w:cs="宋体" w:hint="eastAsia"/>
          <w:b/>
          <w:bCs/>
          <w:sz w:val="24"/>
          <w:szCs w:val="24"/>
        </w:rPr>
        <w:t>“2021亚洲国际动力传动与控制技术展览会”</w:t>
      </w:r>
      <w:r w:rsidRPr="000B05DF">
        <w:rPr>
          <w:rFonts w:ascii="宋体" w:eastAsia="宋体" w:hAnsi="宋体" w:cs="宋体" w:hint="eastAsia"/>
          <w:sz w:val="24"/>
          <w:szCs w:val="24"/>
        </w:rPr>
        <w:t>期间，举办</w:t>
      </w:r>
      <w:r w:rsidR="00DC72C1" w:rsidRPr="000B05DF">
        <w:rPr>
          <w:rFonts w:ascii="宋体" w:eastAsia="宋体" w:hAnsi="宋体" w:cs="宋体" w:hint="eastAsia"/>
          <w:sz w:val="24"/>
          <w:szCs w:val="24"/>
        </w:rPr>
        <w:t>首次</w:t>
      </w:r>
      <w:r w:rsidRPr="000B05DF">
        <w:rPr>
          <w:rFonts w:ascii="宋体" w:eastAsia="宋体" w:hAnsi="宋体" w:cs="宋体" w:hint="eastAsia"/>
          <w:sz w:val="24"/>
          <w:szCs w:val="24"/>
        </w:rPr>
        <w:t>“中国机械工业质量高峰论坛”</w:t>
      </w:r>
      <w:bookmarkStart w:id="1" w:name="_Hlk85786116"/>
      <w:bookmarkEnd w:id="0"/>
      <w:r w:rsidRPr="000B05DF">
        <w:rPr>
          <w:rFonts w:ascii="宋体" w:eastAsia="宋体" w:hAnsi="宋体" w:cs="宋体" w:hint="eastAsia"/>
          <w:sz w:val="24"/>
          <w:szCs w:val="24"/>
        </w:rPr>
        <w:t>，</w:t>
      </w:r>
      <w:bookmarkEnd w:id="1"/>
      <w:r w:rsidRPr="000B05DF">
        <w:rPr>
          <w:rFonts w:ascii="宋体" w:eastAsia="宋体" w:hAnsi="宋体" w:cs="宋体" w:hint="eastAsia"/>
          <w:sz w:val="24"/>
          <w:szCs w:val="24"/>
        </w:rPr>
        <w:t>共商机械行业质量发展大计。</w:t>
      </w:r>
    </w:p>
    <w:p w14:paraId="637819AB" w14:textId="77777777" w:rsidR="00BC4D23" w:rsidRPr="000B05DF" w:rsidRDefault="00247314" w:rsidP="00536358">
      <w:pPr>
        <w:spacing w:line="360" w:lineRule="auto"/>
        <w:ind w:firstLineChars="200" w:firstLine="480"/>
        <w:jc w:val="left"/>
        <w:rPr>
          <w:rFonts w:ascii="宋体" w:eastAsia="宋体" w:hAnsi="宋体" w:cs="宋体"/>
          <w:sz w:val="24"/>
          <w:szCs w:val="24"/>
        </w:rPr>
      </w:pPr>
      <w:r w:rsidRPr="000B05DF">
        <w:rPr>
          <w:rFonts w:ascii="宋体" w:eastAsia="宋体" w:hAnsi="宋体" w:cs="宋体" w:hint="eastAsia"/>
          <w:sz w:val="24"/>
          <w:szCs w:val="24"/>
        </w:rPr>
        <w:t>本次高峰论坛的指导单位：</w:t>
      </w:r>
      <w:r w:rsidRPr="000B05DF">
        <w:rPr>
          <w:rFonts w:ascii="宋体" w:eastAsia="宋体" w:hAnsi="宋体" w:cs="宋体" w:hint="eastAsia"/>
          <w:b/>
          <w:bCs/>
          <w:sz w:val="24"/>
          <w:szCs w:val="24"/>
        </w:rPr>
        <w:t>工业和信息化部科技司</w:t>
      </w:r>
      <w:r w:rsidRPr="000B05DF">
        <w:rPr>
          <w:rFonts w:ascii="宋体" w:eastAsia="宋体" w:hAnsi="宋体" w:cs="宋体" w:hint="eastAsia"/>
          <w:sz w:val="24"/>
          <w:szCs w:val="24"/>
        </w:rPr>
        <w:t>；协办单位：</w:t>
      </w:r>
      <w:r w:rsidRPr="000B05DF">
        <w:rPr>
          <w:rFonts w:ascii="宋体" w:eastAsia="宋体" w:hAnsi="宋体" w:cs="宋体" w:hint="eastAsia"/>
          <w:b/>
          <w:bCs/>
          <w:sz w:val="24"/>
          <w:szCs w:val="24"/>
        </w:rPr>
        <w:t>山东五征集团、广东省机械工业质量管理协会、上海马陆日用</w:t>
      </w:r>
      <w:proofErr w:type="gramStart"/>
      <w:r w:rsidRPr="000B05DF">
        <w:rPr>
          <w:rFonts w:ascii="宋体" w:eastAsia="宋体" w:hAnsi="宋体" w:cs="宋体" w:hint="eastAsia"/>
          <w:b/>
          <w:bCs/>
          <w:sz w:val="24"/>
          <w:szCs w:val="24"/>
        </w:rPr>
        <w:t>友捷汽车</w:t>
      </w:r>
      <w:proofErr w:type="gramEnd"/>
      <w:r w:rsidRPr="000B05DF">
        <w:rPr>
          <w:rFonts w:ascii="宋体" w:eastAsia="宋体" w:hAnsi="宋体" w:cs="宋体" w:hint="eastAsia"/>
          <w:b/>
          <w:bCs/>
          <w:sz w:val="24"/>
          <w:szCs w:val="24"/>
        </w:rPr>
        <w:t>电气有限公司</w:t>
      </w:r>
      <w:r w:rsidRPr="000B05DF">
        <w:rPr>
          <w:rFonts w:ascii="宋体" w:eastAsia="宋体" w:hAnsi="宋体" w:cs="宋体" w:hint="eastAsia"/>
          <w:sz w:val="24"/>
          <w:szCs w:val="24"/>
        </w:rPr>
        <w:t>和支持单位：</w:t>
      </w:r>
      <w:r w:rsidRPr="000B05DF">
        <w:rPr>
          <w:rFonts w:ascii="宋体" w:eastAsia="宋体" w:hAnsi="宋体" w:cs="宋体" w:hint="eastAsia"/>
          <w:b/>
          <w:bCs/>
          <w:sz w:val="24"/>
          <w:szCs w:val="24"/>
        </w:rPr>
        <w:t>汉诺威米兰展览（上海）有限公司</w:t>
      </w:r>
    </w:p>
    <w:p w14:paraId="117DAD3C" w14:textId="75BB64D0" w:rsidR="00BC4D23" w:rsidRDefault="00247314" w:rsidP="00536358">
      <w:pPr>
        <w:spacing w:line="360" w:lineRule="auto"/>
        <w:ind w:firstLineChars="200" w:firstLine="480"/>
        <w:rPr>
          <w:rFonts w:ascii="宋体" w:eastAsia="宋体" w:hAnsi="宋体" w:cs="宋体"/>
          <w:sz w:val="24"/>
          <w:szCs w:val="24"/>
        </w:rPr>
      </w:pPr>
      <w:r w:rsidRPr="000B05DF">
        <w:rPr>
          <w:rFonts w:ascii="宋体" w:eastAsia="宋体" w:hAnsi="宋体" w:cs="宋体" w:hint="eastAsia"/>
          <w:sz w:val="24"/>
          <w:szCs w:val="24"/>
        </w:rPr>
        <w:t>参加论坛的领导包括工业和信息化部科技司高级工程师</w:t>
      </w:r>
      <w:r w:rsidRPr="000B05DF">
        <w:rPr>
          <w:rFonts w:ascii="宋体" w:eastAsia="宋体" w:hAnsi="宋体" w:cs="宋体" w:hint="eastAsia"/>
          <w:b/>
          <w:bCs/>
          <w:sz w:val="24"/>
          <w:szCs w:val="24"/>
        </w:rPr>
        <w:t>梁柏勇、</w:t>
      </w:r>
      <w:r w:rsidRPr="000B05DF">
        <w:rPr>
          <w:rFonts w:ascii="宋体" w:eastAsia="宋体" w:hAnsi="宋体" w:cs="宋体" w:hint="eastAsia"/>
          <w:sz w:val="24"/>
          <w:szCs w:val="24"/>
        </w:rPr>
        <w:t>工信</w:t>
      </w:r>
      <w:proofErr w:type="gramStart"/>
      <w:r w:rsidRPr="000B05DF">
        <w:rPr>
          <w:rFonts w:ascii="宋体" w:eastAsia="宋体" w:hAnsi="宋体" w:cs="宋体" w:hint="eastAsia"/>
          <w:sz w:val="24"/>
          <w:szCs w:val="24"/>
        </w:rPr>
        <w:t>部</w:t>
      </w:r>
      <w:r w:rsidR="0054129C" w:rsidRPr="000B05DF">
        <w:rPr>
          <w:rFonts w:ascii="宋体" w:eastAsia="宋体" w:hAnsi="宋体" w:cs="宋体" w:hint="eastAsia"/>
          <w:sz w:val="24"/>
          <w:szCs w:val="24"/>
        </w:rPr>
        <w:t>工业</w:t>
      </w:r>
      <w:proofErr w:type="gramEnd"/>
      <w:r w:rsidR="0054129C" w:rsidRPr="000B05DF">
        <w:rPr>
          <w:rFonts w:ascii="宋体" w:eastAsia="宋体" w:hAnsi="宋体" w:cs="宋体" w:hint="eastAsia"/>
          <w:sz w:val="24"/>
          <w:szCs w:val="24"/>
        </w:rPr>
        <w:t>品牌培育专家组组长</w:t>
      </w:r>
      <w:r w:rsidRPr="000B05DF">
        <w:rPr>
          <w:rFonts w:ascii="宋体" w:eastAsia="宋体" w:hAnsi="宋体" w:cs="宋体" w:hint="eastAsia"/>
          <w:sz w:val="24"/>
          <w:szCs w:val="24"/>
        </w:rPr>
        <w:t xml:space="preserve">品牌首席专家 </w:t>
      </w:r>
      <w:r w:rsidRPr="000B05DF">
        <w:rPr>
          <w:rFonts w:ascii="宋体" w:eastAsia="宋体" w:hAnsi="宋体" w:cs="宋体" w:hint="eastAsia"/>
          <w:b/>
          <w:bCs/>
          <w:sz w:val="24"/>
          <w:szCs w:val="24"/>
        </w:rPr>
        <w:t>周宏宁、</w:t>
      </w:r>
      <w:r w:rsidRPr="000B05DF">
        <w:rPr>
          <w:rFonts w:ascii="宋体" w:eastAsia="宋体" w:hAnsi="宋体" w:cs="宋体" w:hint="eastAsia"/>
          <w:sz w:val="24"/>
          <w:szCs w:val="24"/>
        </w:rPr>
        <w:t>克劳士比（中国）学院创始人兼院长</w:t>
      </w:r>
      <w:r w:rsidRPr="000B05DF">
        <w:rPr>
          <w:rFonts w:ascii="宋体" w:eastAsia="宋体" w:hAnsi="宋体" w:cs="宋体" w:hint="eastAsia"/>
          <w:b/>
          <w:bCs/>
          <w:sz w:val="24"/>
          <w:szCs w:val="24"/>
        </w:rPr>
        <w:t>杨钢博士、</w:t>
      </w:r>
      <w:r w:rsidRPr="000B05DF">
        <w:rPr>
          <w:rFonts w:ascii="宋体" w:eastAsia="宋体" w:hAnsi="宋体" w:cs="宋体" w:hint="eastAsia"/>
          <w:sz w:val="24"/>
          <w:szCs w:val="24"/>
        </w:rPr>
        <w:t>上海交通大学中国质量发展研究院副院长、中机质协副会长</w:t>
      </w:r>
      <w:r w:rsidRPr="000B05DF">
        <w:rPr>
          <w:rFonts w:ascii="宋体" w:eastAsia="宋体" w:hAnsi="宋体" w:cs="宋体" w:hint="eastAsia"/>
          <w:b/>
          <w:bCs/>
          <w:sz w:val="24"/>
          <w:szCs w:val="24"/>
        </w:rPr>
        <w:t>潘尔顺教授、</w:t>
      </w:r>
      <w:r w:rsidRPr="000B05DF">
        <w:rPr>
          <w:rFonts w:ascii="宋体" w:eastAsia="宋体" w:hAnsi="宋体" w:cs="宋体" w:hint="eastAsia"/>
          <w:sz w:val="24"/>
          <w:szCs w:val="24"/>
        </w:rPr>
        <w:t>上</w:t>
      </w:r>
      <w:r>
        <w:rPr>
          <w:rFonts w:ascii="宋体" w:eastAsia="宋体" w:hAnsi="宋体" w:cs="宋体" w:hint="eastAsia"/>
          <w:sz w:val="24"/>
          <w:szCs w:val="24"/>
        </w:rPr>
        <w:t>海市质量协会副秘书长、上海</w:t>
      </w:r>
      <w:proofErr w:type="gramStart"/>
      <w:r>
        <w:rPr>
          <w:rFonts w:ascii="宋体" w:eastAsia="宋体" w:hAnsi="宋体" w:cs="宋体" w:hint="eastAsia"/>
          <w:sz w:val="24"/>
          <w:szCs w:val="24"/>
        </w:rPr>
        <w:t>众德质量</w:t>
      </w:r>
      <w:proofErr w:type="gramEnd"/>
      <w:r>
        <w:rPr>
          <w:rFonts w:ascii="宋体" w:eastAsia="宋体" w:hAnsi="宋体" w:cs="宋体" w:hint="eastAsia"/>
          <w:sz w:val="24"/>
          <w:szCs w:val="24"/>
        </w:rPr>
        <w:t>技术研究中心主任</w:t>
      </w:r>
      <w:r>
        <w:rPr>
          <w:rFonts w:ascii="宋体" w:eastAsia="宋体" w:hAnsi="宋体" w:cs="宋体" w:hint="eastAsia"/>
          <w:b/>
          <w:bCs/>
          <w:sz w:val="24"/>
          <w:szCs w:val="24"/>
        </w:rPr>
        <w:t>郭政博士、</w:t>
      </w:r>
      <w:bookmarkStart w:id="2" w:name="_Hlk85801988"/>
      <w:r>
        <w:rPr>
          <w:rFonts w:ascii="宋体" w:eastAsia="宋体" w:hAnsi="宋体" w:cs="宋体" w:hint="eastAsia"/>
          <w:sz w:val="24"/>
          <w:szCs w:val="24"/>
        </w:rPr>
        <w:t>中机质协副会长</w:t>
      </w:r>
      <w:bookmarkEnd w:id="2"/>
      <w:r>
        <w:rPr>
          <w:rFonts w:ascii="宋体" w:eastAsia="宋体" w:hAnsi="宋体" w:cs="宋体" w:hint="eastAsia"/>
          <w:b/>
          <w:bCs/>
          <w:sz w:val="24"/>
          <w:szCs w:val="24"/>
        </w:rPr>
        <w:t>王建和、曾庆东、黄小平、李月华，</w:t>
      </w:r>
      <w:r>
        <w:rPr>
          <w:rFonts w:ascii="宋体" w:eastAsia="宋体" w:hAnsi="宋体" w:cs="宋体" w:hint="eastAsia"/>
          <w:sz w:val="24"/>
          <w:szCs w:val="24"/>
        </w:rPr>
        <w:t>秘书长</w:t>
      </w:r>
      <w:r>
        <w:rPr>
          <w:rFonts w:ascii="宋体" w:eastAsia="宋体" w:hAnsi="宋体" w:cs="宋体" w:hint="eastAsia"/>
          <w:b/>
          <w:bCs/>
          <w:sz w:val="24"/>
          <w:szCs w:val="24"/>
        </w:rPr>
        <w:t>韦锦祥</w:t>
      </w:r>
      <w:r w:rsidR="008A3574">
        <w:rPr>
          <w:rFonts w:ascii="宋体" w:eastAsia="宋体" w:hAnsi="宋体" w:cs="宋体" w:hint="eastAsia"/>
          <w:sz w:val="24"/>
          <w:szCs w:val="24"/>
        </w:rPr>
        <w:t>，</w:t>
      </w:r>
      <w:r>
        <w:rPr>
          <w:rFonts w:ascii="宋体" w:eastAsia="宋体" w:hAnsi="宋体" w:cs="宋体" w:hint="eastAsia"/>
          <w:b/>
          <w:bCs/>
          <w:sz w:val="24"/>
          <w:szCs w:val="24"/>
        </w:rPr>
        <w:t>中国工程机械工业协会、中国重型机械工业协会、上海机械工业质量管理协会、浙江省机械工业联合会、山西机械电子工业联合会质量管理分会</w:t>
      </w:r>
      <w:r>
        <w:rPr>
          <w:rFonts w:ascii="宋体" w:eastAsia="宋体" w:hAnsi="宋体" w:cs="宋体" w:hint="eastAsia"/>
          <w:sz w:val="24"/>
          <w:szCs w:val="24"/>
        </w:rPr>
        <w:t>的代表</w:t>
      </w:r>
      <w:r w:rsidR="008A3574">
        <w:rPr>
          <w:rFonts w:ascii="宋体" w:eastAsia="宋体" w:hAnsi="宋体" w:cs="宋体" w:hint="eastAsia"/>
          <w:sz w:val="24"/>
          <w:szCs w:val="24"/>
        </w:rPr>
        <w:t>，中机质协八届二次理事会</w:t>
      </w:r>
      <w:r>
        <w:rPr>
          <w:rFonts w:ascii="宋体" w:eastAsia="宋体" w:hAnsi="宋体" w:cs="宋体" w:hint="eastAsia"/>
          <w:sz w:val="24"/>
          <w:szCs w:val="24"/>
        </w:rPr>
        <w:t>理事单位代表</w:t>
      </w:r>
      <w:r w:rsidR="008A3574">
        <w:rPr>
          <w:rFonts w:ascii="宋体" w:eastAsia="宋体" w:hAnsi="宋体" w:cs="宋体" w:hint="eastAsia"/>
          <w:sz w:val="24"/>
          <w:szCs w:val="24"/>
        </w:rPr>
        <w:t>以及现场</w:t>
      </w:r>
      <w:r w:rsidR="00540748">
        <w:rPr>
          <w:rFonts w:ascii="宋体" w:eastAsia="宋体" w:hAnsi="宋体" w:cs="宋体" w:hint="eastAsia"/>
          <w:sz w:val="24"/>
          <w:szCs w:val="24"/>
        </w:rPr>
        <w:t>部份</w:t>
      </w:r>
      <w:r w:rsidR="008A3574">
        <w:rPr>
          <w:rFonts w:ascii="宋体" w:eastAsia="宋体" w:hAnsi="宋体" w:cs="宋体" w:hint="eastAsia"/>
          <w:sz w:val="24"/>
          <w:szCs w:val="24"/>
        </w:rPr>
        <w:t>观众等</w:t>
      </w:r>
      <w:r>
        <w:rPr>
          <w:rFonts w:ascii="宋体" w:eastAsia="宋体" w:hAnsi="宋体" w:cs="宋体" w:hint="eastAsia"/>
          <w:sz w:val="24"/>
          <w:szCs w:val="24"/>
        </w:rPr>
        <w:t>出席了论坛。</w:t>
      </w:r>
    </w:p>
    <w:p w14:paraId="1DF0C5A5" w14:textId="77777777" w:rsidR="00536358" w:rsidRDefault="00247314" w:rsidP="00536358">
      <w:pPr>
        <w:spacing w:line="360" w:lineRule="auto"/>
        <w:ind w:leftChars="200" w:left="420"/>
        <w:rPr>
          <w:rFonts w:ascii="宋体" w:eastAsia="宋体" w:hAnsi="宋体" w:cs="宋体"/>
          <w:sz w:val="24"/>
          <w:szCs w:val="24"/>
        </w:rPr>
      </w:pPr>
      <w:r>
        <w:rPr>
          <w:rFonts w:ascii="宋体" w:eastAsia="宋体" w:hAnsi="宋体" w:cs="宋体" w:hint="eastAsia"/>
          <w:noProof/>
          <w:sz w:val="24"/>
          <w:szCs w:val="24"/>
        </w:rPr>
        <w:drawing>
          <wp:inline distT="0" distB="0" distL="114300" distR="114300" wp14:anchorId="7B1A6F1E" wp14:editId="1B0D3AEE">
            <wp:extent cx="5037455" cy="3067050"/>
            <wp:effectExtent l="0" t="0" r="0" b="0"/>
            <wp:docPr id="11" name="图片 11" descr="C:/Users/lenovo/AppData/Local/Temp/picturecompress_2021102819575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enovo/AppData/Local/Temp/picturecompress_20211028195759/output_1.jpgoutput_1"/>
                    <pic:cNvPicPr>
                      <a:picLocks noChangeAspect="1"/>
                    </pic:cNvPicPr>
                  </pic:nvPicPr>
                  <pic:blipFill>
                    <a:blip r:embed="rId7"/>
                    <a:stretch>
                      <a:fillRect/>
                    </a:stretch>
                  </pic:blipFill>
                  <pic:spPr>
                    <a:xfrm>
                      <a:off x="0" y="0"/>
                      <a:ext cx="5059235" cy="3080311"/>
                    </a:xfrm>
                    <a:prstGeom prst="rect">
                      <a:avLst/>
                    </a:prstGeom>
                  </pic:spPr>
                </pic:pic>
              </a:graphicData>
            </a:graphic>
          </wp:inline>
        </w:drawing>
      </w:r>
      <w:r w:rsidR="00DC72C1">
        <w:rPr>
          <w:rFonts w:ascii="宋体" w:eastAsia="宋体" w:hAnsi="宋体" w:cs="宋体" w:hint="eastAsia"/>
          <w:noProof/>
          <w:sz w:val="24"/>
          <w:szCs w:val="24"/>
        </w:rPr>
        <w:lastRenderedPageBreak/>
        <w:drawing>
          <wp:inline distT="0" distB="0" distL="114300" distR="114300" wp14:anchorId="3741ACBE" wp14:editId="6988B96D">
            <wp:extent cx="4979670" cy="3009900"/>
            <wp:effectExtent l="0" t="0" r="0" b="0"/>
            <wp:docPr id="22" name="图片 22" descr="C:/Users/lenovo/AppData/Local/Temp/picturecompress_2021102820353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lenovo/AppData/Local/Temp/picturecompress_20211028203532/output_1.jpgoutput_1"/>
                    <pic:cNvPicPr>
                      <a:picLocks noChangeAspect="1"/>
                    </pic:cNvPicPr>
                  </pic:nvPicPr>
                  <pic:blipFill rotWithShape="1">
                    <a:blip r:embed="rId8">
                      <a:extLst>
                        <a:ext uri="{BEBA8EAE-BF5A-486C-A8C5-ECC9F3942E4B}">
                          <a14:imgProps xmlns:a14="http://schemas.microsoft.com/office/drawing/2010/main">
                            <a14:imgLayer r:embed="rId9">
                              <a14:imgEffect>
                                <a14:brightnessContrast bright="40000"/>
                              </a14:imgEffect>
                            </a14:imgLayer>
                          </a14:imgProps>
                        </a:ext>
                      </a:extLst>
                    </a:blip>
                    <a:srcRect t="17767"/>
                    <a:stretch/>
                  </pic:blipFill>
                  <pic:spPr bwMode="auto">
                    <a:xfrm>
                      <a:off x="0" y="0"/>
                      <a:ext cx="4984712" cy="3012948"/>
                    </a:xfrm>
                    <a:prstGeom prst="rect">
                      <a:avLst/>
                    </a:prstGeom>
                    <a:ln>
                      <a:noFill/>
                    </a:ln>
                    <a:extLst>
                      <a:ext uri="{53640926-AAD7-44D8-BBD7-CCE9431645EC}">
                        <a14:shadowObscured xmlns:a14="http://schemas.microsoft.com/office/drawing/2010/main"/>
                      </a:ext>
                    </a:extLst>
                  </pic:spPr>
                </pic:pic>
              </a:graphicData>
            </a:graphic>
          </wp:inline>
        </w:drawing>
      </w:r>
    </w:p>
    <w:p w14:paraId="429E85DA" w14:textId="24D1C149" w:rsidR="00BC4D23" w:rsidRDefault="00247314" w:rsidP="00536358">
      <w:pPr>
        <w:spacing w:line="360" w:lineRule="auto"/>
        <w:ind w:leftChars="200" w:left="420"/>
        <w:rPr>
          <w:rFonts w:ascii="宋体" w:eastAsia="宋体" w:hAnsi="宋体" w:cs="宋体"/>
          <w:b/>
          <w:bCs/>
          <w:sz w:val="24"/>
          <w:szCs w:val="24"/>
        </w:rPr>
      </w:pPr>
      <w:r>
        <w:rPr>
          <w:rFonts w:ascii="宋体" w:eastAsia="宋体" w:hAnsi="宋体" w:cs="宋体" w:hint="eastAsia"/>
          <w:sz w:val="24"/>
          <w:szCs w:val="24"/>
        </w:rPr>
        <w:t>27日上午的质量高峰论坛由中机质协秘书长</w:t>
      </w:r>
      <w:r>
        <w:rPr>
          <w:rFonts w:ascii="宋体" w:eastAsia="宋体" w:hAnsi="宋体" w:cs="宋体" w:hint="eastAsia"/>
          <w:b/>
          <w:bCs/>
          <w:sz w:val="24"/>
          <w:szCs w:val="24"/>
        </w:rPr>
        <w:t>韦锦祥主持。</w:t>
      </w:r>
    </w:p>
    <w:p w14:paraId="2F9C2418" w14:textId="559C3380" w:rsidR="003A3235" w:rsidRDefault="00DC72C1" w:rsidP="00536358">
      <w:pPr>
        <w:spacing w:line="360" w:lineRule="auto"/>
        <w:ind w:firstLineChars="200" w:firstLine="480"/>
        <w:rPr>
          <w:rFonts w:ascii="宋体" w:eastAsia="宋体" w:hAnsi="宋体" w:cs="宋体"/>
          <w:sz w:val="24"/>
          <w:szCs w:val="24"/>
        </w:rPr>
      </w:pPr>
      <w:r w:rsidRPr="00575009">
        <w:rPr>
          <w:rFonts w:ascii="宋体" w:eastAsia="宋体" w:hAnsi="宋体" w:cs="宋体" w:hint="eastAsia"/>
          <w:sz w:val="24"/>
          <w:szCs w:val="24"/>
        </w:rPr>
        <w:t>工信部科技司高级工程师</w:t>
      </w:r>
      <w:proofErr w:type="gramStart"/>
      <w:r w:rsidR="003A3235">
        <w:rPr>
          <w:rFonts w:ascii="宋体" w:eastAsia="宋体" w:hAnsi="宋体" w:cs="宋体" w:hint="eastAsia"/>
          <w:b/>
          <w:bCs/>
          <w:sz w:val="24"/>
          <w:szCs w:val="24"/>
        </w:rPr>
        <w:t>梁柏勇</w:t>
      </w:r>
      <w:r w:rsidR="00247314">
        <w:rPr>
          <w:rFonts w:ascii="宋体" w:eastAsia="宋体" w:hAnsi="宋体" w:cs="宋体" w:hint="eastAsia"/>
          <w:sz w:val="24"/>
          <w:szCs w:val="24"/>
        </w:rPr>
        <w:t>首先</w:t>
      </w:r>
      <w:proofErr w:type="gramEnd"/>
      <w:r w:rsidR="003A3235">
        <w:rPr>
          <w:rFonts w:ascii="宋体" w:eastAsia="宋体" w:hAnsi="宋体" w:cs="宋体" w:hint="eastAsia"/>
          <w:sz w:val="24"/>
          <w:szCs w:val="24"/>
        </w:rPr>
        <w:t>发表重要讲话</w:t>
      </w:r>
      <w:r>
        <w:rPr>
          <w:rFonts w:ascii="宋体" w:eastAsia="宋体" w:hAnsi="宋体" w:cs="宋体" w:hint="eastAsia"/>
          <w:sz w:val="24"/>
          <w:szCs w:val="24"/>
        </w:rPr>
        <w:t>，</w:t>
      </w:r>
      <w:r w:rsidR="003A3235">
        <w:rPr>
          <w:rFonts w:ascii="宋体" w:eastAsia="宋体" w:hAnsi="宋体" w:cs="宋体" w:hint="eastAsia"/>
          <w:sz w:val="24"/>
          <w:szCs w:val="24"/>
        </w:rPr>
        <w:t>他说：</w:t>
      </w:r>
      <w:r w:rsidR="003A3235" w:rsidRPr="003A3235">
        <w:rPr>
          <w:rFonts w:ascii="宋体" w:eastAsia="宋体" w:hAnsi="宋体" w:cs="宋体" w:hint="eastAsia"/>
          <w:sz w:val="24"/>
          <w:szCs w:val="24"/>
        </w:rPr>
        <w:t>中国特色社会主义进入高质量发展新时代，实施质量强国战略，是党中央、国务院做出的重大决策部署，是我国由制造大国向制造强国转变的必然选择。机械工业作为国民经济的重要组成部分，正在由“量变”转向“质变”发展，未来机械工业产品的品质化、品牌化将是重点发展方向。</w:t>
      </w:r>
    </w:p>
    <w:p w14:paraId="3BB496FF" w14:textId="1A11955F" w:rsidR="003A3235" w:rsidRDefault="003A3235" w:rsidP="00536358">
      <w:pPr>
        <w:spacing w:line="360" w:lineRule="auto"/>
        <w:ind w:firstLineChars="200" w:firstLine="480"/>
        <w:rPr>
          <w:rFonts w:ascii="宋体" w:eastAsia="宋体" w:hAnsi="宋体" w:cs="宋体"/>
          <w:sz w:val="24"/>
          <w:szCs w:val="24"/>
        </w:rPr>
      </w:pPr>
      <w:r w:rsidRPr="003A3235">
        <w:rPr>
          <w:rFonts w:ascii="宋体" w:eastAsia="宋体" w:hAnsi="宋体" w:cs="宋体" w:hint="eastAsia"/>
          <w:sz w:val="24"/>
          <w:szCs w:val="24"/>
        </w:rPr>
        <w:t>在亚洲国际动力传动与控制技术展览会迎来</w:t>
      </w:r>
      <w:r w:rsidRPr="003A3235">
        <w:rPr>
          <w:rFonts w:ascii="宋体" w:eastAsia="宋体" w:hAnsi="宋体" w:cs="宋体"/>
          <w:sz w:val="24"/>
          <w:szCs w:val="24"/>
        </w:rPr>
        <w:t>30周岁华诞，机械工业率先引进、推广全面质量管理40余年之际，中国机械工业质量管理协会与汉诺威米兰展览(上海)有限公司强</w:t>
      </w:r>
      <w:proofErr w:type="gramStart"/>
      <w:r w:rsidRPr="003A3235">
        <w:rPr>
          <w:rFonts w:ascii="宋体" w:eastAsia="宋体" w:hAnsi="宋体" w:cs="宋体"/>
          <w:sz w:val="24"/>
          <w:szCs w:val="24"/>
        </w:rPr>
        <w:t>强</w:t>
      </w:r>
      <w:proofErr w:type="gramEnd"/>
      <w:r w:rsidRPr="003A3235">
        <w:rPr>
          <w:rFonts w:ascii="宋体" w:eastAsia="宋体" w:hAnsi="宋体" w:cs="宋体"/>
          <w:sz w:val="24"/>
          <w:szCs w:val="24"/>
        </w:rPr>
        <w:t>联合，推进机械工业质量品牌国际化进程，助力双循环格局，正好契合了这一要求。</w:t>
      </w:r>
    </w:p>
    <w:p w14:paraId="5D04D1FC" w14:textId="0DC3E97F" w:rsidR="003A3235" w:rsidRDefault="003A3235" w:rsidP="00536358">
      <w:pPr>
        <w:spacing w:line="360" w:lineRule="auto"/>
        <w:ind w:firstLineChars="200" w:firstLine="480"/>
        <w:rPr>
          <w:rFonts w:ascii="宋体" w:eastAsia="宋体" w:hAnsi="宋体" w:cs="宋体"/>
          <w:sz w:val="24"/>
          <w:szCs w:val="24"/>
        </w:rPr>
      </w:pPr>
      <w:r w:rsidRPr="003A3235">
        <w:rPr>
          <w:rFonts w:ascii="宋体" w:eastAsia="宋体" w:hAnsi="宋体" w:cs="宋体" w:hint="eastAsia"/>
          <w:sz w:val="24"/>
          <w:szCs w:val="24"/>
        </w:rPr>
        <w:t>希望展会将机械工业的质量品牌（品牌企业、最佳实践、品牌产品等）发扬光大，拓展国际化之路，也期待机械工业质量品牌的加入能对展会品牌价值提升有所促进，科技司也将继续支持机械工业质量品牌建设活动，愿展会经济与机械工业实体经济携手同心，共同助力“三个转变”的早日实现。</w:t>
      </w:r>
    </w:p>
    <w:p w14:paraId="4BEEE09C" w14:textId="77777777" w:rsidR="00BC4D23" w:rsidRDefault="00247314" w:rsidP="00536358">
      <w:pPr>
        <w:spacing w:line="360" w:lineRule="auto"/>
        <w:rPr>
          <w:rFonts w:ascii="宋体" w:eastAsia="宋体" w:hAnsi="宋体" w:cs="宋体"/>
          <w:sz w:val="24"/>
          <w:szCs w:val="24"/>
        </w:rPr>
      </w:pPr>
      <w:r>
        <w:rPr>
          <w:rFonts w:ascii="宋体" w:eastAsia="宋体" w:hAnsi="宋体" w:cs="宋体" w:hint="eastAsia"/>
          <w:sz w:val="24"/>
          <w:szCs w:val="24"/>
        </w:rPr>
        <w:lastRenderedPageBreak/>
        <w:t xml:space="preserve">    </w:t>
      </w:r>
      <w:r>
        <w:rPr>
          <w:rFonts w:ascii="宋体" w:eastAsia="宋体" w:hAnsi="宋体" w:cs="宋体" w:hint="eastAsia"/>
          <w:noProof/>
          <w:sz w:val="24"/>
          <w:szCs w:val="24"/>
        </w:rPr>
        <w:drawing>
          <wp:inline distT="0" distB="0" distL="114300" distR="114300" wp14:anchorId="03C3BAC0" wp14:editId="06DFF893">
            <wp:extent cx="4670425" cy="3117215"/>
            <wp:effectExtent l="0" t="0" r="3175" b="6985"/>
            <wp:docPr id="2" name="图片 2" descr="C:/Users/lenovo/AppData/Local/Temp/picturecompress_2021102819550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AppData/Local/Temp/picturecompress_20211028195508/output_1.jpgoutput_1"/>
                    <pic:cNvPicPr>
                      <a:picLocks noChangeAspect="1"/>
                    </pic:cNvPicPr>
                  </pic:nvPicPr>
                  <pic:blipFill>
                    <a:blip r:embed="rId10"/>
                    <a:stretch>
                      <a:fillRect/>
                    </a:stretch>
                  </pic:blipFill>
                  <pic:spPr>
                    <a:xfrm>
                      <a:off x="0" y="0"/>
                      <a:ext cx="4670425" cy="3117215"/>
                    </a:xfrm>
                    <a:prstGeom prst="rect">
                      <a:avLst/>
                    </a:prstGeom>
                  </pic:spPr>
                </pic:pic>
              </a:graphicData>
            </a:graphic>
          </wp:inline>
        </w:drawing>
      </w:r>
    </w:p>
    <w:p w14:paraId="262B8CF3" w14:textId="1E082CDA" w:rsidR="00BC4D23" w:rsidRDefault="00247314" w:rsidP="00536358">
      <w:pPr>
        <w:spacing w:line="360" w:lineRule="auto"/>
        <w:ind w:firstLineChars="200" w:firstLine="480"/>
        <w:rPr>
          <w:rFonts w:ascii="宋体" w:eastAsia="宋体" w:hAnsi="宋体" w:cs="宋体"/>
          <w:sz w:val="24"/>
          <w:szCs w:val="24"/>
        </w:rPr>
      </w:pPr>
      <w:r w:rsidRPr="00575009">
        <w:rPr>
          <w:rFonts w:ascii="宋体" w:eastAsia="宋体" w:hAnsi="宋体" w:cs="宋体" w:hint="eastAsia"/>
          <w:sz w:val="24"/>
          <w:szCs w:val="24"/>
        </w:rPr>
        <w:t>工信</w:t>
      </w:r>
      <w:proofErr w:type="gramStart"/>
      <w:r w:rsidRPr="00575009">
        <w:rPr>
          <w:rFonts w:ascii="宋体" w:eastAsia="宋体" w:hAnsi="宋体" w:cs="宋体" w:hint="eastAsia"/>
          <w:sz w:val="24"/>
          <w:szCs w:val="24"/>
        </w:rPr>
        <w:t>部品牌</w:t>
      </w:r>
      <w:proofErr w:type="gramEnd"/>
      <w:r w:rsidRPr="00575009">
        <w:rPr>
          <w:rFonts w:ascii="宋体" w:eastAsia="宋体" w:hAnsi="宋体" w:cs="宋体" w:hint="eastAsia"/>
          <w:sz w:val="24"/>
          <w:szCs w:val="24"/>
        </w:rPr>
        <w:t>首席专家</w:t>
      </w:r>
      <w:bookmarkStart w:id="3" w:name="_Hlk85781785"/>
      <w:r>
        <w:rPr>
          <w:rFonts w:ascii="宋体" w:eastAsia="宋体" w:hAnsi="宋体" w:cs="宋体" w:hint="eastAsia"/>
          <w:b/>
          <w:bCs/>
          <w:sz w:val="24"/>
          <w:szCs w:val="24"/>
        </w:rPr>
        <w:t>周宏宁</w:t>
      </w:r>
      <w:bookmarkEnd w:id="3"/>
      <w:r>
        <w:rPr>
          <w:rFonts w:ascii="宋体" w:eastAsia="宋体" w:hAnsi="宋体" w:cs="宋体" w:hint="eastAsia"/>
          <w:b/>
          <w:bCs/>
          <w:sz w:val="24"/>
          <w:szCs w:val="24"/>
        </w:rPr>
        <w:t xml:space="preserve"> </w:t>
      </w:r>
      <w:r>
        <w:rPr>
          <w:rFonts w:ascii="宋体" w:eastAsia="宋体" w:hAnsi="宋体" w:cs="宋体" w:hint="eastAsia"/>
          <w:sz w:val="24"/>
          <w:szCs w:val="24"/>
        </w:rPr>
        <w:t>做“</w:t>
      </w:r>
      <w:r>
        <w:rPr>
          <w:rFonts w:ascii="宋体" w:eastAsia="宋体" w:hAnsi="宋体" w:cs="宋体" w:hint="eastAsia"/>
          <w:b/>
          <w:bCs/>
          <w:sz w:val="24"/>
          <w:szCs w:val="24"/>
        </w:rPr>
        <w:t>质量品牌 效益源泉</w:t>
      </w:r>
      <w:r>
        <w:rPr>
          <w:rFonts w:ascii="宋体" w:eastAsia="宋体" w:hAnsi="宋体" w:cs="宋体" w:hint="eastAsia"/>
          <w:sz w:val="24"/>
          <w:szCs w:val="24"/>
        </w:rPr>
        <w:t>”专题报告，报告从高质量发展需要好品牌、品牌—企业的价值承诺、质量品牌—硬币的两面、质量品牌—高效益的源泉、卡诺模型的视角、国家标准的视角、推广品牌培育管理体系方法等几个方面对质量、品牌、效益进行了全面阐述</w:t>
      </w:r>
      <w:r w:rsidR="00503D13">
        <w:rPr>
          <w:rFonts w:ascii="宋体" w:eastAsia="宋体" w:hAnsi="宋体" w:cs="宋体" w:hint="eastAsia"/>
          <w:sz w:val="24"/>
          <w:szCs w:val="24"/>
        </w:rPr>
        <w:t>：质量要素是品牌价值的重要基础，</w:t>
      </w:r>
      <w:r w:rsidR="00503D13" w:rsidRPr="00503D13">
        <w:rPr>
          <w:rFonts w:ascii="宋体" w:eastAsia="宋体" w:hAnsi="宋体" w:cs="宋体" w:hint="eastAsia"/>
          <w:sz w:val="24"/>
          <w:szCs w:val="24"/>
        </w:rPr>
        <w:t>提升质量</w:t>
      </w:r>
      <w:r w:rsidR="00503D13">
        <w:rPr>
          <w:rFonts w:ascii="宋体" w:eastAsia="宋体" w:hAnsi="宋体" w:cs="宋体" w:hint="eastAsia"/>
          <w:sz w:val="24"/>
          <w:szCs w:val="24"/>
        </w:rPr>
        <w:t>、</w:t>
      </w:r>
      <w:r w:rsidR="00503D13" w:rsidRPr="00503D13">
        <w:rPr>
          <w:rFonts w:ascii="宋体" w:eastAsia="宋体" w:hAnsi="宋体" w:cs="宋体"/>
          <w:sz w:val="24"/>
          <w:szCs w:val="24"/>
        </w:rPr>
        <w:t>培育品牌</w:t>
      </w:r>
      <w:r w:rsidR="00503D13">
        <w:rPr>
          <w:rFonts w:ascii="宋体" w:eastAsia="宋体" w:hAnsi="宋体" w:cs="宋体" w:hint="eastAsia"/>
          <w:sz w:val="24"/>
          <w:szCs w:val="24"/>
        </w:rPr>
        <w:t>才能</w:t>
      </w:r>
      <w:r w:rsidR="00503D13" w:rsidRPr="00503D13">
        <w:rPr>
          <w:rFonts w:ascii="宋体" w:eastAsia="宋体" w:hAnsi="宋体" w:cs="宋体"/>
          <w:sz w:val="24"/>
          <w:szCs w:val="24"/>
        </w:rPr>
        <w:t>高效率地实现价值创造和价值交换</w:t>
      </w:r>
      <w:r w:rsidR="00503D13">
        <w:rPr>
          <w:rFonts w:ascii="宋体" w:eastAsia="宋体" w:hAnsi="宋体" w:cs="宋体" w:hint="eastAsia"/>
          <w:sz w:val="24"/>
          <w:szCs w:val="24"/>
        </w:rPr>
        <w:t>，</w:t>
      </w:r>
      <w:r w:rsidR="00536358">
        <w:rPr>
          <w:rFonts w:ascii="宋体" w:eastAsia="宋体" w:hAnsi="宋体" w:cs="宋体" w:hint="eastAsia"/>
          <w:sz w:val="24"/>
          <w:szCs w:val="24"/>
        </w:rPr>
        <w:t>并进一步实现优质优价和质量效益</w:t>
      </w:r>
      <w:r w:rsidR="00503D13">
        <w:rPr>
          <w:rFonts w:ascii="宋体" w:eastAsia="宋体" w:hAnsi="宋体" w:cs="宋体" w:hint="eastAsia"/>
          <w:sz w:val="24"/>
          <w:szCs w:val="24"/>
        </w:rPr>
        <w:t>等等。</w:t>
      </w:r>
    </w:p>
    <w:p w14:paraId="6FCB1CAB" w14:textId="77777777" w:rsidR="00BC4D23" w:rsidRDefault="00247314" w:rsidP="00536358">
      <w:pPr>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drawing>
          <wp:inline distT="0" distB="0" distL="114300" distR="114300" wp14:anchorId="594FC1F1" wp14:editId="63D030A3">
            <wp:extent cx="4636770" cy="3094355"/>
            <wp:effectExtent l="0" t="0" r="11430" b="4445"/>
            <wp:docPr id="12" name="图片 12" descr="C:/Users/lenovo/AppData/Local/Temp/picturecompress_2021102820003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AppData/Local/Temp/picturecompress_20211028200034/output_1.jpgoutput_1"/>
                    <pic:cNvPicPr>
                      <a:picLocks noChangeAspect="1"/>
                    </pic:cNvPicPr>
                  </pic:nvPicPr>
                  <pic:blipFill>
                    <a:blip r:embed="rId11"/>
                    <a:stretch>
                      <a:fillRect/>
                    </a:stretch>
                  </pic:blipFill>
                  <pic:spPr>
                    <a:xfrm>
                      <a:off x="0" y="0"/>
                      <a:ext cx="4636770" cy="3094355"/>
                    </a:xfrm>
                    <a:prstGeom prst="rect">
                      <a:avLst/>
                    </a:prstGeom>
                  </pic:spPr>
                </pic:pic>
              </a:graphicData>
            </a:graphic>
          </wp:inline>
        </w:drawing>
      </w:r>
    </w:p>
    <w:p w14:paraId="25478FAB" w14:textId="77777777" w:rsidR="00127844" w:rsidRDefault="00247314" w:rsidP="00536358">
      <w:pPr>
        <w:spacing w:line="360" w:lineRule="auto"/>
        <w:ind w:firstLineChars="200" w:firstLine="480"/>
        <w:rPr>
          <w:rFonts w:ascii="宋体" w:eastAsia="宋体" w:hAnsi="宋体" w:cs="宋体"/>
          <w:sz w:val="24"/>
          <w:szCs w:val="24"/>
        </w:rPr>
      </w:pPr>
      <w:r w:rsidRPr="00575009">
        <w:rPr>
          <w:rFonts w:ascii="宋体" w:eastAsia="宋体" w:hAnsi="宋体" w:cs="宋体" w:hint="eastAsia"/>
          <w:sz w:val="24"/>
          <w:szCs w:val="24"/>
        </w:rPr>
        <w:lastRenderedPageBreak/>
        <w:t xml:space="preserve">中机质协副会长、上海交通大学中国质量发展研究院副院长 </w:t>
      </w:r>
      <w:r>
        <w:rPr>
          <w:rFonts w:ascii="宋体" w:eastAsia="宋体" w:hAnsi="宋体" w:cs="宋体" w:hint="eastAsia"/>
          <w:b/>
          <w:bCs/>
          <w:sz w:val="24"/>
          <w:szCs w:val="24"/>
        </w:rPr>
        <w:t>潘尔顺</w:t>
      </w:r>
      <w:r>
        <w:rPr>
          <w:rFonts w:ascii="宋体" w:eastAsia="宋体" w:hAnsi="宋体" w:cs="宋体" w:hint="eastAsia"/>
          <w:sz w:val="24"/>
          <w:szCs w:val="24"/>
        </w:rPr>
        <w:t>做“</w:t>
      </w:r>
      <w:r>
        <w:rPr>
          <w:rFonts w:ascii="宋体" w:eastAsia="宋体" w:hAnsi="宋体" w:cs="宋体" w:hint="eastAsia"/>
          <w:b/>
          <w:bCs/>
          <w:sz w:val="24"/>
          <w:szCs w:val="24"/>
        </w:rPr>
        <w:t>数字与智能时代的质量创新实践</w:t>
      </w:r>
      <w:r>
        <w:rPr>
          <w:rFonts w:ascii="宋体" w:eastAsia="宋体" w:hAnsi="宋体" w:cs="宋体" w:hint="eastAsia"/>
          <w:sz w:val="24"/>
          <w:szCs w:val="24"/>
        </w:rPr>
        <w:t>”专题报告，报告从优质制造内涵、制造质量的状况分析、数字和智能时代的质量机遇、数字和智能时代的质量创新实践等方面进行了分享</w:t>
      </w:r>
      <w:r w:rsidR="00127844">
        <w:rPr>
          <w:rFonts w:ascii="宋体" w:eastAsia="宋体" w:hAnsi="宋体" w:cs="宋体" w:hint="eastAsia"/>
          <w:sz w:val="24"/>
          <w:szCs w:val="24"/>
        </w:rPr>
        <w:t xml:space="preserve">。 </w:t>
      </w:r>
      <w:r w:rsidR="00127844">
        <w:rPr>
          <w:rFonts w:ascii="宋体" w:eastAsia="宋体" w:hAnsi="宋体" w:cs="宋体"/>
          <w:sz w:val="24"/>
          <w:szCs w:val="24"/>
        </w:rPr>
        <w:t xml:space="preserve"> </w:t>
      </w:r>
    </w:p>
    <w:p w14:paraId="4EC1E375" w14:textId="59016333" w:rsidR="00BC4D23" w:rsidRPr="00127844" w:rsidRDefault="00127844" w:rsidP="00536358">
      <w:pPr>
        <w:spacing w:line="360" w:lineRule="auto"/>
        <w:ind w:firstLineChars="200" w:firstLine="480"/>
        <w:rPr>
          <w:rFonts w:ascii="宋体" w:eastAsia="宋体" w:hAnsi="宋体" w:cs="宋体"/>
          <w:sz w:val="24"/>
          <w:szCs w:val="24"/>
        </w:rPr>
      </w:pPr>
      <w:r w:rsidRPr="00127844">
        <w:rPr>
          <w:rFonts w:ascii="宋体" w:eastAsia="宋体" w:hAnsi="宋体" w:hint="eastAsia"/>
          <w:sz w:val="24"/>
          <w:szCs w:val="24"/>
        </w:rPr>
        <w:t>随着信息技术的飞速发展，工业4 .0的到来，数字化、</w:t>
      </w:r>
      <w:r>
        <w:rPr>
          <w:rFonts w:ascii="宋体" w:eastAsia="宋体" w:hAnsi="宋体" w:hint="eastAsia"/>
          <w:sz w:val="24"/>
          <w:szCs w:val="24"/>
        </w:rPr>
        <w:t>网络化、</w:t>
      </w:r>
      <w:r w:rsidRPr="00127844">
        <w:rPr>
          <w:rFonts w:ascii="宋体" w:eastAsia="宋体" w:hAnsi="宋体" w:hint="eastAsia"/>
          <w:sz w:val="24"/>
          <w:szCs w:val="24"/>
        </w:rPr>
        <w:t>智能化是企业发展的必由之路，及早领会、及早掌握、及早实践、及早受益，</w:t>
      </w:r>
      <w:r>
        <w:rPr>
          <w:rFonts w:ascii="宋体" w:eastAsia="宋体" w:hAnsi="宋体" w:hint="eastAsia"/>
          <w:sz w:val="24"/>
          <w:szCs w:val="24"/>
        </w:rPr>
        <w:t>才能</w:t>
      </w:r>
      <w:r w:rsidRPr="00127844">
        <w:rPr>
          <w:rFonts w:ascii="宋体" w:eastAsia="宋体" w:hAnsi="宋体" w:hint="eastAsia"/>
          <w:sz w:val="24"/>
          <w:szCs w:val="24"/>
        </w:rPr>
        <w:t>在百年不遇的大变局之复杂环境中立于不败之地</w:t>
      </w:r>
      <w:r>
        <w:rPr>
          <w:rFonts w:ascii="宋体" w:eastAsia="宋体" w:hAnsi="宋体" w:hint="eastAsia"/>
          <w:sz w:val="24"/>
          <w:szCs w:val="24"/>
        </w:rPr>
        <w:t>。</w:t>
      </w:r>
    </w:p>
    <w:p w14:paraId="7F3FE2DB" w14:textId="77777777" w:rsidR="00BC4D23" w:rsidRDefault="00247314" w:rsidP="00536358">
      <w:pPr>
        <w:spacing w:line="360" w:lineRule="auto"/>
        <w:ind w:firstLineChars="100" w:firstLine="240"/>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noProof/>
          <w:sz w:val="24"/>
          <w:szCs w:val="24"/>
        </w:rPr>
        <w:drawing>
          <wp:inline distT="0" distB="0" distL="114300" distR="114300" wp14:anchorId="44E6C13E" wp14:editId="1C6CA96D">
            <wp:extent cx="4895881" cy="3267075"/>
            <wp:effectExtent l="0" t="0" r="0" b="0"/>
            <wp:docPr id="13" name="图片 13" descr="C:/Users/lenovo/AppData/Local/Temp/picturecompress_2021102820030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AppData/Local/Temp/picturecompress_20211028200301/output_1.jpgoutput_1"/>
                    <pic:cNvPicPr>
                      <a:picLocks noChangeAspect="1"/>
                    </pic:cNvPicPr>
                  </pic:nvPicPr>
                  <pic:blipFill>
                    <a:blip r:embed="rId12"/>
                    <a:stretch>
                      <a:fillRect/>
                    </a:stretch>
                  </pic:blipFill>
                  <pic:spPr>
                    <a:xfrm>
                      <a:off x="0" y="0"/>
                      <a:ext cx="4902915" cy="3271769"/>
                    </a:xfrm>
                    <a:prstGeom prst="rect">
                      <a:avLst/>
                    </a:prstGeom>
                  </pic:spPr>
                </pic:pic>
              </a:graphicData>
            </a:graphic>
          </wp:inline>
        </w:drawing>
      </w:r>
    </w:p>
    <w:p w14:paraId="50EEE637" w14:textId="70553F76" w:rsidR="00BC4D23" w:rsidRDefault="005F78DC" w:rsidP="00536358">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随后，</w:t>
      </w:r>
      <w:r w:rsidR="00247314" w:rsidRPr="00575009">
        <w:rPr>
          <w:rFonts w:ascii="宋体" w:eastAsia="宋体" w:hAnsi="宋体" w:cs="宋体" w:hint="eastAsia"/>
          <w:sz w:val="24"/>
          <w:szCs w:val="24"/>
        </w:rPr>
        <w:t>中机质协</w:t>
      </w:r>
      <w:r w:rsidR="00247314">
        <w:rPr>
          <w:rFonts w:ascii="宋体" w:eastAsia="宋体" w:hAnsi="宋体" w:cs="宋体" w:hint="eastAsia"/>
          <w:b/>
          <w:bCs/>
          <w:sz w:val="24"/>
          <w:szCs w:val="24"/>
        </w:rPr>
        <w:t>王建和常务副</w:t>
      </w:r>
      <w:r w:rsidR="00247314">
        <w:rPr>
          <w:rFonts w:ascii="宋体" w:eastAsia="宋体" w:hAnsi="宋体" w:cs="宋体" w:hint="eastAsia"/>
          <w:sz w:val="24"/>
          <w:szCs w:val="24"/>
        </w:rPr>
        <w:t>会长宣读了“</w:t>
      </w:r>
      <w:r w:rsidR="00247314">
        <w:rPr>
          <w:rFonts w:ascii="宋体" w:eastAsia="宋体" w:hAnsi="宋体" w:cs="宋体" w:hint="eastAsia"/>
          <w:b/>
          <w:bCs/>
          <w:sz w:val="24"/>
          <w:szCs w:val="24"/>
        </w:rPr>
        <w:t>全国机械工业用户满意产品（零部件）名录发布公告</w:t>
      </w:r>
      <w:r w:rsidR="00247314">
        <w:rPr>
          <w:rFonts w:ascii="宋体" w:eastAsia="宋体" w:hAnsi="宋体" w:cs="宋体" w:hint="eastAsia"/>
          <w:sz w:val="24"/>
          <w:szCs w:val="24"/>
        </w:rPr>
        <w:t>”，对2020-2021年度机械工业</w:t>
      </w:r>
      <w:r w:rsidR="00247314">
        <w:rPr>
          <w:rFonts w:ascii="宋体" w:eastAsia="宋体" w:hAnsi="宋体" w:cs="宋体" w:hint="eastAsia"/>
          <w:color w:val="231F20"/>
          <w:kern w:val="0"/>
          <w:sz w:val="24"/>
          <w:szCs w:val="24"/>
          <w:lang w:bidi="ar"/>
        </w:rPr>
        <w:t>8</w:t>
      </w:r>
      <w:r w:rsidR="00486C27">
        <w:rPr>
          <w:rFonts w:ascii="宋体" w:eastAsia="宋体" w:hAnsi="宋体" w:cs="宋体"/>
          <w:color w:val="231F20"/>
          <w:kern w:val="0"/>
          <w:sz w:val="24"/>
          <w:szCs w:val="24"/>
          <w:lang w:bidi="ar"/>
        </w:rPr>
        <w:t>6</w:t>
      </w:r>
      <w:r w:rsidR="00247314">
        <w:rPr>
          <w:rFonts w:ascii="宋体" w:eastAsia="宋体" w:hAnsi="宋体" w:cs="宋体" w:hint="eastAsia"/>
          <w:color w:val="231F20"/>
          <w:kern w:val="0"/>
          <w:sz w:val="24"/>
          <w:szCs w:val="24"/>
          <w:lang w:bidi="ar"/>
        </w:rPr>
        <w:t xml:space="preserve"> </w:t>
      </w:r>
      <w:proofErr w:type="gramStart"/>
      <w:r w:rsidR="00247314">
        <w:rPr>
          <w:rFonts w:ascii="宋体" w:eastAsia="宋体" w:hAnsi="宋体" w:cs="宋体" w:hint="eastAsia"/>
          <w:color w:val="231F20"/>
          <w:kern w:val="0"/>
          <w:sz w:val="24"/>
          <w:szCs w:val="24"/>
          <w:lang w:bidi="ar"/>
        </w:rPr>
        <w:t>个</w:t>
      </w:r>
      <w:proofErr w:type="gramEnd"/>
      <w:r w:rsidR="00247314">
        <w:rPr>
          <w:rFonts w:ascii="宋体" w:eastAsia="宋体" w:hAnsi="宋体" w:cs="宋体" w:hint="eastAsia"/>
          <w:color w:val="231F20"/>
          <w:kern w:val="0"/>
          <w:sz w:val="24"/>
          <w:szCs w:val="24"/>
          <w:lang w:bidi="ar"/>
        </w:rPr>
        <w:t xml:space="preserve">企业的 180 </w:t>
      </w:r>
      <w:proofErr w:type="gramStart"/>
      <w:r w:rsidR="00247314">
        <w:rPr>
          <w:rFonts w:ascii="宋体" w:eastAsia="宋体" w:hAnsi="宋体" w:cs="宋体" w:hint="eastAsia"/>
          <w:color w:val="231F20"/>
          <w:kern w:val="0"/>
          <w:sz w:val="24"/>
          <w:szCs w:val="24"/>
          <w:lang w:bidi="ar"/>
        </w:rPr>
        <w:t>个</w:t>
      </w:r>
      <w:proofErr w:type="gramEnd"/>
      <w:r w:rsidR="00247314">
        <w:rPr>
          <w:rFonts w:ascii="宋体" w:eastAsia="宋体" w:hAnsi="宋体" w:cs="宋体" w:hint="eastAsia"/>
          <w:sz w:val="24"/>
          <w:szCs w:val="24"/>
        </w:rPr>
        <w:t>用户满意产品进行发布并授牌</w:t>
      </w:r>
      <w:r>
        <w:rPr>
          <w:rFonts w:ascii="宋体" w:eastAsia="宋体" w:hAnsi="宋体" w:cs="宋体" w:hint="eastAsia"/>
          <w:sz w:val="24"/>
          <w:szCs w:val="24"/>
        </w:rPr>
        <w:t>。</w:t>
      </w:r>
    </w:p>
    <w:p w14:paraId="66790B19" w14:textId="195E8CFF" w:rsidR="00DF05F3" w:rsidRDefault="005F78DC" w:rsidP="00536358">
      <w:pPr>
        <w:spacing w:line="360" w:lineRule="auto"/>
        <w:ind w:firstLineChars="200" w:firstLine="480"/>
        <w:rPr>
          <w:rFonts w:ascii="宋体" w:eastAsia="宋体" w:hAnsi="宋体" w:cs="宋体"/>
          <w:sz w:val="24"/>
          <w:szCs w:val="24"/>
        </w:rPr>
      </w:pPr>
      <w:r w:rsidRPr="005F78DC">
        <w:rPr>
          <w:rFonts w:ascii="宋体" w:eastAsia="宋体" w:hAnsi="宋体" w:cs="宋体" w:hint="eastAsia"/>
          <w:sz w:val="24"/>
          <w:szCs w:val="24"/>
        </w:rPr>
        <w:t>全国机械工业用户满意产品发布是机械工业质量管理系统质量品牌系列活动之一</w:t>
      </w:r>
      <w:r w:rsidR="00DF05F3">
        <w:rPr>
          <w:rFonts w:ascii="宋体" w:eastAsia="宋体" w:hAnsi="宋体" w:cs="宋体" w:hint="eastAsia"/>
          <w:sz w:val="24"/>
          <w:szCs w:val="24"/>
        </w:rPr>
        <w:t>，自</w:t>
      </w:r>
      <w:r w:rsidR="00DF05F3" w:rsidRPr="00DF05F3">
        <w:rPr>
          <w:rFonts w:ascii="宋体" w:eastAsia="宋体" w:hAnsi="宋体" w:cs="宋体"/>
          <w:sz w:val="24"/>
          <w:szCs w:val="24"/>
        </w:rPr>
        <w:t>2015年开始</w:t>
      </w:r>
      <w:r w:rsidR="00DF05F3">
        <w:rPr>
          <w:rFonts w:ascii="宋体" w:eastAsia="宋体" w:hAnsi="宋体" w:cs="宋体" w:hint="eastAsia"/>
          <w:sz w:val="24"/>
          <w:szCs w:val="24"/>
        </w:rPr>
        <w:t>、迄今</w:t>
      </w:r>
      <w:r w:rsidR="00DF05F3" w:rsidRPr="00DF05F3">
        <w:rPr>
          <w:rFonts w:ascii="宋体" w:eastAsia="宋体" w:hAnsi="宋体" w:cs="宋体"/>
          <w:sz w:val="24"/>
          <w:szCs w:val="24"/>
        </w:rPr>
        <w:t>已发布500余个全国机械工业用户满意产品。</w:t>
      </w:r>
      <w:r w:rsidR="00DF05F3">
        <w:rPr>
          <w:rFonts w:ascii="宋体" w:eastAsia="宋体" w:hAnsi="宋体" w:cs="宋体" w:hint="eastAsia"/>
          <w:sz w:val="24"/>
          <w:szCs w:val="24"/>
        </w:rPr>
        <w:t>活动</w:t>
      </w:r>
      <w:r w:rsidRPr="005F78DC">
        <w:rPr>
          <w:rFonts w:ascii="宋体" w:eastAsia="宋体" w:hAnsi="宋体" w:cs="宋体" w:hint="eastAsia"/>
          <w:sz w:val="24"/>
          <w:szCs w:val="24"/>
        </w:rPr>
        <w:t>以提高机械工业产业链质量品牌为宗旨，注重关键零部件产品质量，特别是可靠性及服务能力提升，采用市场培育模式，体现产品技术先进、性能可靠、节能环保，转、精、特、新，同类产品行业领先水平等特点。依据行业龙头企业用户、行业协会、质检部门客观公正的评价和推荐，经社会公众监督，促进了企业诚实守信，不断满足用户需求，提高产品质量，打造国际知名品牌，促进机械工业强基固本，培育制造业</w:t>
      </w:r>
      <w:r w:rsidRPr="005F78DC">
        <w:rPr>
          <w:rFonts w:ascii="宋体" w:eastAsia="宋体" w:hAnsi="宋体" w:cs="宋体" w:hint="eastAsia"/>
          <w:sz w:val="24"/>
          <w:szCs w:val="24"/>
        </w:rPr>
        <w:lastRenderedPageBreak/>
        <w:t>隐形冠军，传播、提升中国制造品牌价值。</w:t>
      </w:r>
      <w:r w:rsidR="00247314">
        <w:rPr>
          <w:rFonts w:ascii="宋体" w:eastAsia="宋体" w:hAnsi="宋体" w:cs="宋体" w:hint="eastAsia"/>
          <w:sz w:val="24"/>
          <w:szCs w:val="24"/>
        </w:rPr>
        <w:t xml:space="preserve">  </w:t>
      </w:r>
    </w:p>
    <w:p w14:paraId="7802B327" w14:textId="77287763" w:rsidR="00BC4D23" w:rsidRDefault="00247314" w:rsidP="00536358">
      <w:pPr>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drawing>
          <wp:inline distT="0" distB="0" distL="114300" distR="114300" wp14:anchorId="32F9DDFF" wp14:editId="4F8863BF">
            <wp:extent cx="5105400" cy="3407685"/>
            <wp:effectExtent l="0" t="0" r="0" b="2540"/>
            <wp:docPr id="14" name="图片 14" descr="C:/Users/lenovo/AppData/Local/Temp/picturecompress_2021102820042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AppData/Local/Temp/picturecompress_20211028200427/output_1.jpgoutput_1"/>
                    <pic:cNvPicPr>
                      <a:picLocks noChangeAspect="1"/>
                    </pic:cNvPicPr>
                  </pic:nvPicPr>
                  <pic:blipFill>
                    <a:blip r:embed="rId13"/>
                    <a:stretch>
                      <a:fillRect/>
                    </a:stretch>
                  </pic:blipFill>
                  <pic:spPr>
                    <a:xfrm>
                      <a:off x="0" y="0"/>
                      <a:ext cx="5122169" cy="3418878"/>
                    </a:xfrm>
                    <a:prstGeom prst="rect">
                      <a:avLst/>
                    </a:prstGeom>
                  </pic:spPr>
                </pic:pic>
              </a:graphicData>
            </a:graphic>
          </wp:inline>
        </w:drawing>
      </w:r>
    </w:p>
    <w:p w14:paraId="1A9FE3F2" w14:textId="77777777" w:rsidR="00BC4D23" w:rsidRDefault="00247314" w:rsidP="00536358">
      <w:pPr>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drawing>
          <wp:inline distT="0" distB="0" distL="114300" distR="114300" wp14:anchorId="7288CD4F" wp14:editId="095D86AA">
            <wp:extent cx="5105400" cy="3407351"/>
            <wp:effectExtent l="0" t="0" r="0" b="3175"/>
            <wp:docPr id="15" name="图片 15" descr="C:/Users/lenovo/AppData/Local/Temp/picturecompress_2021102820062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enovo/AppData/Local/Temp/picturecompress_20211028200622/output_1.jpgoutput_1"/>
                    <pic:cNvPicPr>
                      <a:picLocks noChangeAspect="1"/>
                    </pic:cNvPicPr>
                  </pic:nvPicPr>
                  <pic:blipFill>
                    <a:blip r:embed="rId14"/>
                    <a:stretch>
                      <a:fillRect/>
                    </a:stretch>
                  </pic:blipFill>
                  <pic:spPr>
                    <a:xfrm>
                      <a:off x="0" y="0"/>
                      <a:ext cx="5107461" cy="3408726"/>
                    </a:xfrm>
                    <a:prstGeom prst="rect">
                      <a:avLst/>
                    </a:prstGeom>
                  </pic:spPr>
                </pic:pic>
              </a:graphicData>
            </a:graphic>
          </wp:inline>
        </w:drawing>
      </w:r>
    </w:p>
    <w:p w14:paraId="02F8694C" w14:textId="0CC49529" w:rsidR="00BC4D23" w:rsidRDefault="00540748" w:rsidP="00536358">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最后，</w:t>
      </w:r>
      <w:r w:rsidR="00247314">
        <w:rPr>
          <w:rFonts w:ascii="宋体" w:eastAsia="宋体" w:hAnsi="宋体" w:cs="宋体" w:hint="eastAsia"/>
          <w:sz w:val="24"/>
          <w:szCs w:val="24"/>
        </w:rPr>
        <w:t>克劳士比（中国）学院创始人兼院长</w:t>
      </w:r>
      <w:r w:rsidR="00247314">
        <w:rPr>
          <w:rFonts w:ascii="宋体" w:eastAsia="宋体" w:hAnsi="宋体" w:cs="宋体" w:hint="eastAsia"/>
          <w:b/>
          <w:bCs/>
          <w:sz w:val="24"/>
          <w:szCs w:val="24"/>
        </w:rPr>
        <w:t>杨钢</w:t>
      </w:r>
      <w:r w:rsidRPr="00540748">
        <w:rPr>
          <w:rFonts w:ascii="宋体" w:eastAsia="宋体" w:hAnsi="宋体" w:cs="宋体" w:hint="eastAsia"/>
          <w:sz w:val="24"/>
          <w:szCs w:val="24"/>
        </w:rPr>
        <w:t>博士</w:t>
      </w:r>
      <w:r w:rsidR="00247314">
        <w:rPr>
          <w:rFonts w:ascii="宋体" w:eastAsia="宋体" w:hAnsi="宋体" w:cs="宋体" w:hint="eastAsia"/>
          <w:sz w:val="24"/>
          <w:szCs w:val="24"/>
        </w:rPr>
        <w:t>做</w:t>
      </w:r>
      <w:r>
        <w:rPr>
          <w:rFonts w:ascii="宋体" w:eastAsia="宋体" w:hAnsi="宋体" w:cs="宋体" w:hint="eastAsia"/>
          <w:sz w:val="24"/>
          <w:szCs w:val="24"/>
        </w:rPr>
        <w:t>了</w:t>
      </w:r>
      <w:r w:rsidR="00247314">
        <w:rPr>
          <w:rFonts w:ascii="宋体" w:eastAsia="宋体" w:hAnsi="宋体" w:cs="宋体" w:hint="eastAsia"/>
          <w:sz w:val="24"/>
          <w:szCs w:val="24"/>
        </w:rPr>
        <w:t>“</w:t>
      </w:r>
      <w:r w:rsidR="00247314">
        <w:rPr>
          <w:rFonts w:ascii="宋体" w:eastAsia="宋体" w:hAnsi="宋体" w:cs="宋体" w:hint="eastAsia"/>
          <w:b/>
          <w:bCs/>
          <w:sz w:val="24"/>
          <w:szCs w:val="24"/>
        </w:rPr>
        <w:t>中国质量的未来</w:t>
      </w:r>
      <w:r w:rsidR="00247314">
        <w:rPr>
          <w:rFonts w:ascii="宋体" w:eastAsia="宋体" w:hAnsi="宋体" w:cs="宋体" w:hint="eastAsia"/>
          <w:sz w:val="24"/>
          <w:szCs w:val="24"/>
        </w:rPr>
        <w:t>”交流报告，他将“零缺陷三层面说”、“第一次把事情</w:t>
      </w:r>
      <w:proofErr w:type="gramStart"/>
      <w:r w:rsidR="00247314">
        <w:rPr>
          <w:rFonts w:ascii="宋体" w:eastAsia="宋体" w:hAnsi="宋体" w:cs="宋体" w:hint="eastAsia"/>
          <w:sz w:val="24"/>
          <w:szCs w:val="24"/>
        </w:rPr>
        <w:t>做对</w:t>
      </w:r>
      <w:proofErr w:type="gramEnd"/>
      <w:r w:rsidR="00247314">
        <w:rPr>
          <w:rFonts w:ascii="宋体" w:eastAsia="宋体" w:hAnsi="宋体" w:cs="宋体" w:hint="eastAsia"/>
          <w:sz w:val="24"/>
          <w:szCs w:val="24"/>
        </w:rPr>
        <w:t>”等一系列全新的质量</w:t>
      </w:r>
      <w:r w:rsidR="00247314">
        <w:rPr>
          <w:rFonts w:ascii="宋体" w:eastAsia="宋体" w:hAnsi="宋体" w:cs="宋体" w:hint="eastAsia"/>
          <w:sz w:val="24"/>
          <w:szCs w:val="24"/>
        </w:rPr>
        <w:lastRenderedPageBreak/>
        <w:t>理念</w:t>
      </w:r>
      <w:r w:rsidR="00E40B04">
        <w:rPr>
          <w:rFonts w:ascii="宋体" w:eastAsia="宋体" w:hAnsi="宋体" w:cs="宋体" w:hint="eastAsia"/>
          <w:sz w:val="24"/>
          <w:szCs w:val="24"/>
        </w:rPr>
        <w:t>和质量哲学</w:t>
      </w:r>
      <w:r w:rsidR="00247314">
        <w:rPr>
          <w:rFonts w:ascii="宋体" w:eastAsia="宋体" w:hAnsi="宋体" w:cs="宋体" w:hint="eastAsia"/>
          <w:sz w:val="24"/>
          <w:szCs w:val="24"/>
        </w:rPr>
        <w:t>与大家进行了分享，</w:t>
      </w:r>
      <w:r w:rsidR="00E40B04">
        <w:rPr>
          <w:rFonts w:ascii="宋体" w:eastAsia="宋体" w:hAnsi="宋体" w:cs="宋体" w:hint="eastAsia"/>
          <w:sz w:val="24"/>
          <w:szCs w:val="24"/>
        </w:rPr>
        <w:t>令</w:t>
      </w:r>
      <w:r w:rsidR="00247314">
        <w:rPr>
          <w:rFonts w:ascii="宋体" w:eastAsia="宋体" w:hAnsi="宋体" w:cs="宋体" w:hint="eastAsia"/>
          <w:sz w:val="24"/>
          <w:szCs w:val="24"/>
        </w:rPr>
        <w:t>与会代表耳目一新。</w:t>
      </w:r>
    </w:p>
    <w:p w14:paraId="6EB08012" w14:textId="0DA50C0B" w:rsidR="00CF07B5" w:rsidRDefault="00CF07B5" w:rsidP="00536358">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菲利普·</w:t>
      </w:r>
      <w:r w:rsidRPr="00CF07B5">
        <w:rPr>
          <w:rFonts w:ascii="宋体" w:eastAsia="宋体" w:hAnsi="宋体" w:cs="宋体" w:hint="eastAsia"/>
          <w:sz w:val="24"/>
          <w:szCs w:val="24"/>
        </w:rPr>
        <w:t>克劳士比</w:t>
      </w:r>
      <w:r>
        <w:rPr>
          <w:rFonts w:ascii="宋体" w:eastAsia="宋体" w:hAnsi="宋体" w:cs="宋体" w:hint="eastAsia"/>
          <w:sz w:val="24"/>
          <w:szCs w:val="24"/>
        </w:rPr>
        <w:t>曾说过：</w:t>
      </w:r>
      <w:r w:rsidRPr="00E40B04">
        <w:rPr>
          <w:rFonts w:ascii="宋体" w:eastAsia="宋体" w:hAnsi="宋体" w:cs="Arial" w:hint="eastAsia"/>
          <w:b/>
          <w:bCs/>
          <w:color w:val="191919"/>
          <w:sz w:val="24"/>
          <w:szCs w:val="24"/>
          <w:shd w:val="clear" w:color="auto" w:fill="FFFFFF"/>
        </w:rPr>
        <w:t>质量是政策和文化的结果。只有改变员工的心智与价值观念，树立楷模与角色规范，才能使质量改进成为公司文化的一部分，质量管理就是有目的地创建这种组织文化。</w:t>
      </w:r>
      <w:r w:rsidRPr="00CF07B5">
        <w:rPr>
          <w:rFonts w:ascii="宋体" w:eastAsia="宋体" w:hAnsi="宋体" w:cs="宋体" w:hint="eastAsia"/>
          <w:sz w:val="24"/>
          <w:szCs w:val="24"/>
        </w:rPr>
        <w:t>作为克劳士比的中国弟子，杨钢是</w:t>
      </w:r>
      <w:r w:rsidR="00540748" w:rsidRPr="00CF07B5">
        <w:rPr>
          <w:rFonts w:ascii="宋体" w:eastAsia="宋体" w:hAnsi="宋体" w:cs="宋体" w:hint="eastAsia"/>
          <w:sz w:val="24"/>
          <w:szCs w:val="24"/>
        </w:rPr>
        <w:t>克劳士比</w:t>
      </w:r>
      <w:r w:rsidRPr="00CF07B5">
        <w:rPr>
          <w:rFonts w:ascii="宋体" w:eastAsia="宋体" w:hAnsi="宋体" w:cs="宋体" w:hint="eastAsia"/>
          <w:sz w:val="24"/>
          <w:szCs w:val="24"/>
        </w:rPr>
        <w:t>思想的同声传译，帮助中国企业享受克劳士比思想的甘泉。</w:t>
      </w:r>
      <w:r w:rsidR="00540748" w:rsidRPr="00CF07B5">
        <w:rPr>
          <w:rFonts w:ascii="宋体" w:eastAsia="宋体" w:hAnsi="宋体" w:cs="宋体"/>
          <w:sz w:val="24"/>
          <w:szCs w:val="24"/>
        </w:rPr>
        <w:t xml:space="preserve"> </w:t>
      </w:r>
      <w:r w:rsidRPr="00CF07B5">
        <w:rPr>
          <w:rFonts w:ascii="宋体" w:eastAsia="宋体" w:hAnsi="宋体" w:cs="宋体"/>
          <w:sz w:val="24"/>
          <w:szCs w:val="24"/>
        </w:rPr>
        <w:t>“克劳士比中国学院就是对克劳士比的质量思想在中国的一种传承和发扬。”</w:t>
      </w:r>
    </w:p>
    <w:p w14:paraId="0EEC4CCC" w14:textId="4B9A1A0A" w:rsidR="00BC4D23" w:rsidRDefault="00247314" w:rsidP="00536358">
      <w:pPr>
        <w:spacing w:line="360" w:lineRule="auto"/>
        <w:ind w:firstLineChars="200" w:firstLine="480"/>
        <w:rPr>
          <w:rFonts w:ascii="宋体" w:eastAsia="宋体" w:hAnsi="宋体" w:cs="宋体"/>
          <w:sz w:val="24"/>
          <w:szCs w:val="24"/>
        </w:rPr>
      </w:pPr>
      <w:r>
        <w:rPr>
          <w:rFonts w:ascii="宋体" w:eastAsia="宋体" w:hAnsi="宋体" w:cs="宋体" w:hint="eastAsia"/>
          <w:noProof/>
          <w:sz w:val="24"/>
          <w:szCs w:val="24"/>
        </w:rPr>
        <w:drawing>
          <wp:inline distT="0" distB="0" distL="114300" distR="114300" wp14:anchorId="00625DC6" wp14:editId="0150FA77">
            <wp:extent cx="4846955" cy="2600325"/>
            <wp:effectExtent l="0" t="0" r="0" b="9525"/>
            <wp:docPr id="16" name="图片 16" descr="C:/Users/lenovo/AppData/Local/Temp/picturecompress_2021102820073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AppData/Local/Temp/picturecompress_20211028200737/output_1.jpgoutput_1"/>
                    <pic:cNvPicPr>
                      <a:picLocks noChangeAspect="1"/>
                    </pic:cNvPicPr>
                  </pic:nvPicPr>
                  <pic:blipFill rotWithShape="1">
                    <a:blip r:embed="rId15"/>
                    <a:srcRect t="9420" b="10198"/>
                    <a:stretch/>
                  </pic:blipFill>
                  <pic:spPr bwMode="auto">
                    <a:xfrm>
                      <a:off x="0" y="0"/>
                      <a:ext cx="4852328" cy="2603208"/>
                    </a:xfrm>
                    <a:prstGeom prst="rect">
                      <a:avLst/>
                    </a:prstGeom>
                    <a:ln>
                      <a:noFill/>
                    </a:ln>
                    <a:extLst>
                      <a:ext uri="{53640926-AAD7-44D8-BBD7-CCE9431645EC}">
                        <a14:shadowObscured xmlns:a14="http://schemas.microsoft.com/office/drawing/2010/main"/>
                      </a:ext>
                    </a:extLst>
                  </pic:spPr>
                </pic:pic>
              </a:graphicData>
            </a:graphic>
          </wp:inline>
        </w:drawing>
      </w:r>
    </w:p>
    <w:p w14:paraId="413B24D6" w14:textId="47EC63BF" w:rsidR="0003406F" w:rsidRDefault="00247314" w:rsidP="00536358">
      <w:pPr>
        <w:pStyle w:val="a7"/>
        <w:spacing w:line="360" w:lineRule="auto"/>
        <w:ind w:firstLine="480"/>
        <w:rPr>
          <w:rFonts w:ascii="宋体" w:eastAsia="宋体" w:hAnsi="宋体" w:cs="宋体"/>
          <w:sz w:val="24"/>
          <w:szCs w:val="24"/>
        </w:rPr>
      </w:pPr>
      <w:r>
        <w:rPr>
          <w:rFonts w:ascii="宋体" w:eastAsia="宋体" w:hAnsi="宋体" w:cs="宋体" w:hint="eastAsia"/>
          <w:sz w:val="24"/>
          <w:szCs w:val="24"/>
        </w:rPr>
        <w:t>本届高峰论坛是在疫情防控出现波动的特殊情况下举办的，协会严格遵守防疫要求，</w:t>
      </w:r>
      <w:r w:rsidR="0003406F">
        <w:rPr>
          <w:rFonts w:ascii="宋体" w:eastAsia="宋体" w:hAnsi="宋体" w:cs="宋体" w:hint="eastAsia"/>
          <w:sz w:val="24"/>
          <w:szCs w:val="24"/>
        </w:rPr>
        <w:t>在饭店</w:t>
      </w:r>
      <w:r>
        <w:rPr>
          <w:rFonts w:ascii="宋体" w:eastAsia="宋体" w:hAnsi="宋体" w:cs="宋体" w:hint="eastAsia"/>
          <w:sz w:val="24"/>
          <w:szCs w:val="24"/>
        </w:rPr>
        <w:t>现场组织</w:t>
      </w:r>
      <w:r w:rsidR="0003406F">
        <w:rPr>
          <w:rFonts w:ascii="宋体" w:eastAsia="宋体" w:hAnsi="宋体" w:cs="宋体" w:hint="eastAsia"/>
          <w:sz w:val="24"/>
          <w:szCs w:val="24"/>
        </w:rPr>
        <w:t>参会代表进行</w:t>
      </w:r>
      <w:r>
        <w:rPr>
          <w:rFonts w:ascii="宋体" w:eastAsia="宋体" w:hAnsi="宋体" w:cs="宋体" w:hint="eastAsia"/>
          <w:sz w:val="24"/>
          <w:szCs w:val="24"/>
        </w:rPr>
        <w:t>核酸检测，以满足48小时内的核酸检测阴性的展会要求。</w:t>
      </w:r>
    </w:p>
    <w:p w14:paraId="3995D874" w14:textId="384DF860" w:rsidR="0003406F" w:rsidRDefault="0003406F" w:rsidP="00536358">
      <w:pPr>
        <w:pStyle w:val="a7"/>
        <w:spacing w:line="360" w:lineRule="auto"/>
        <w:ind w:firstLine="480"/>
        <w:rPr>
          <w:rFonts w:ascii="宋体" w:eastAsia="宋体" w:hAnsi="宋体" w:cs="宋体"/>
          <w:sz w:val="24"/>
          <w:szCs w:val="24"/>
        </w:rPr>
      </w:pPr>
      <w:r w:rsidRPr="0003406F">
        <w:rPr>
          <w:rFonts w:ascii="宋体" w:eastAsia="宋体" w:hAnsi="宋体" w:cs="宋体"/>
          <w:noProof/>
          <w:sz w:val="24"/>
          <w:szCs w:val="24"/>
        </w:rPr>
        <w:drawing>
          <wp:inline distT="0" distB="0" distL="0" distR="0" wp14:anchorId="09C0B53D" wp14:editId="1E12AA08">
            <wp:extent cx="4800600" cy="26955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7196"/>
                    <a:stretch/>
                  </pic:blipFill>
                  <pic:spPr bwMode="auto">
                    <a:xfrm>
                      <a:off x="0" y="0"/>
                      <a:ext cx="4827157" cy="2710487"/>
                    </a:xfrm>
                    <a:prstGeom prst="rect">
                      <a:avLst/>
                    </a:prstGeom>
                    <a:noFill/>
                    <a:ln>
                      <a:noFill/>
                    </a:ln>
                    <a:extLst>
                      <a:ext uri="{53640926-AAD7-44D8-BBD7-CCE9431645EC}">
                        <a14:shadowObscured xmlns:a14="http://schemas.microsoft.com/office/drawing/2010/main"/>
                      </a:ext>
                    </a:extLst>
                  </pic:spPr>
                </pic:pic>
              </a:graphicData>
            </a:graphic>
          </wp:inline>
        </w:drawing>
      </w:r>
    </w:p>
    <w:p w14:paraId="16FCE979" w14:textId="4F4B3EB6" w:rsidR="00E40B04" w:rsidRDefault="00536358" w:rsidP="00F0645C">
      <w:pPr>
        <w:pStyle w:val="a7"/>
        <w:spacing w:line="360" w:lineRule="auto"/>
        <w:ind w:firstLine="480"/>
        <w:rPr>
          <w:rFonts w:ascii="宋体" w:eastAsia="宋体" w:hAnsi="宋体" w:cs="宋体"/>
          <w:sz w:val="24"/>
          <w:szCs w:val="24"/>
        </w:rPr>
      </w:pPr>
      <w:r w:rsidRPr="00536358">
        <w:rPr>
          <w:rFonts w:ascii="宋体" w:eastAsia="宋体" w:hAnsi="宋体" w:cs="宋体" w:hint="eastAsia"/>
          <w:sz w:val="24"/>
          <w:szCs w:val="24"/>
        </w:rPr>
        <w:lastRenderedPageBreak/>
        <w:t>机械装备制造是国民经济的基础，质量品牌建设是机械工业实现“三个转变”、走向世界的关键。中国机械工业质量管理协会与汉诺威米兰展览</w:t>
      </w:r>
      <w:r w:rsidRPr="00536358">
        <w:rPr>
          <w:rFonts w:ascii="宋体" w:eastAsia="宋体" w:hAnsi="宋体" w:cs="宋体"/>
          <w:sz w:val="24"/>
          <w:szCs w:val="24"/>
        </w:rPr>
        <w:t>(上海)有限公司</w:t>
      </w:r>
      <w:r w:rsidR="00A55541">
        <w:rPr>
          <w:rFonts w:ascii="宋体" w:eastAsia="宋体" w:hAnsi="宋体" w:cs="宋体" w:hint="eastAsia"/>
          <w:sz w:val="24"/>
          <w:szCs w:val="24"/>
        </w:rPr>
        <w:t>合作</w:t>
      </w:r>
      <w:r w:rsidRPr="00536358">
        <w:rPr>
          <w:rFonts w:ascii="宋体" w:eastAsia="宋体" w:hAnsi="宋体" w:cs="宋体"/>
          <w:sz w:val="24"/>
          <w:szCs w:val="24"/>
        </w:rPr>
        <w:t>，通过“PTC ASIA”这个平台</w:t>
      </w:r>
      <w:r w:rsidR="00A55541">
        <w:rPr>
          <w:rFonts w:ascii="宋体" w:eastAsia="宋体" w:hAnsi="宋体" w:cs="宋体" w:hint="eastAsia"/>
          <w:sz w:val="24"/>
          <w:szCs w:val="24"/>
        </w:rPr>
        <w:t>举办“机械工业质量高峰论坛”</w:t>
      </w:r>
      <w:r w:rsidRPr="00536358">
        <w:rPr>
          <w:rFonts w:ascii="宋体" w:eastAsia="宋体" w:hAnsi="宋体" w:cs="宋体"/>
          <w:sz w:val="24"/>
          <w:szCs w:val="24"/>
        </w:rPr>
        <w:t>助力机械工业的质量品牌（品牌企业、最佳实践、品牌产品等）不断发扬光大，为机械工业转型升级、实现高质量发展做出新贡献</w:t>
      </w:r>
      <w:r w:rsidR="00B36E44">
        <w:rPr>
          <w:rFonts w:ascii="宋体" w:eastAsia="宋体" w:hAnsi="宋体" w:cs="宋体" w:hint="eastAsia"/>
          <w:sz w:val="24"/>
          <w:szCs w:val="24"/>
        </w:rPr>
        <w:t>，也是新一届理事会开门办会、开拓创新的重要举措</w:t>
      </w:r>
      <w:r w:rsidRPr="00536358">
        <w:rPr>
          <w:rFonts w:ascii="宋体" w:eastAsia="宋体" w:hAnsi="宋体" w:cs="宋体"/>
          <w:sz w:val="24"/>
          <w:szCs w:val="24"/>
        </w:rPr>
        <w:t>。</w:t>
      </w:r>
    </w:p>
    <w:p w14:paraId="60784B21" w14:textId="77777777" w:rsidR="00B36E44" w:rsidRPr="00B36E44" w:rsidRDefault="00B36E44" w:rsidP="00F0645C">
      <w:pPr>
        <w:pStyle w:val="a7"/>
        <w:spacing w:line="360" w:lineRule="auto"/>
        <w:ind w:firstLine="480"/>
        <w:rPr>
          <w:rFonts w:ascii="宋体" w:eastAsia="宋体" w:hAnsi="宋体" w:cs="宋体"/>
          <w:sz w:val="24"/>
          <w:szCs w:val="24"/>
        </w:rPr>
      </w:pPr>
    </w:p>
    <w:sectPr w:rsidR="00B36E44" w:rsidRPr="00B36E44">
      <w:footerReference w:type="default" r:id="rId17"/>
      <w:pgSz w:w="12240" w:h="15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B9527" w14:textId="77777777" w:rsidR="00CF0A39" w:rsidRDefault="00CF0A39">
      <w:r>
        <w:separator/>
      </w:r>
    </w:p>
  </w:endnote>
  <w:endnote w:type="continuationSeparator" w:id="0">
    <w:p w14:paraId="5920A42D" w14:textId="77777777" w:rsidR="00CF0A39" w:rsidRDefault="00CF0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7639434"/>
    </w:sdtPr>
    <w:sdtEndPr/>
    <w:sdtContent>
      <w:p w14:paraId="4E98B48C" w14:textId="77777777" w:rsidR="00BC4D23" w:rsidRDefault="00247314">
        <w:pPr>
          <w:pStyle w:val="a3"/>
          <w:jc w:val="center"/>
        </w:pPr>
        <w:r>
          <w:fldChar w:fldCharType="begin"/>
        </w:r>
        <w:r>
          <w:instrText>PAGE   \* MERGEFORMAT</w:instrText>
        </w:r>
        <w:r>
          <w:fldChar w:fldCharType="separate"/>
        </w:r>
        <w:r>
          <w:rPr>
            <w:lang w:val="zh-CN"/>
          </w:rPr>
          <w:t>2</w:t>
        </w:r>
        <w:r>
          <w:fldChar w:fldCharType="end"/>
        </w:r>
      </w:p>
    </w:sdtContent>
  </w:sdt>
  <w:p w14:paraId="53533AF2" w14:textId="77777777" w:rsidR="00BC4D23" w:rsidRDefault="00BC4D23">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0584C" w14:textId="77777777" w:rsidR="00CF0A39" w:rsidRDefault="00CF0A39">
      <w:r>
        <w:separator/>
      </w:r>
    </w:p>
  </w:footnote>
  <w:footnote w:type="continuationSeparator" w:id="0">
    <w:p w14:paraId="48038039" w14:textId="77777777" w:rsidR="00CF0A39" w:rsidRDefault="00CF0A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4F6"/>
    <w:rsid w:val="0000769E"/>
    <w:rsid w:val="0001726C"/>
    <w:rsid w:val="00026B9F"/>
    <w:rsid w:val="000323B2"/>
    <w:rsid w:val="0003406F"/>
    <w:rsid w:val="000B05DF"/>
    <w:rsid w:val="00127844"/>
    <w:rsid w:val="00202632"/>
    <w:rsid w:val="00236170"/>
    <w:rsid w:val="00247314"/>
    <w:rsid w:val="00322F44"/>
    <w:rsid w:val="003A3235"/>
    <w:rsid w:val="003F0A80"/>
    <w:rsid w:val="00453EEB"/>
    <w:rsid w:val="00457B65"/>
    <w:rsid w:val="004624F6"/>
    <w:rsid w:val="00470B9A"/>
    <w:rsid w:val="0047409B"/>
    <w:rsid w:val="004820C6"/>
    <w:rsid w:val="00486C27"/>
    <w:rsid w:val="004D1651"/>
    <w:rsid w:val="00503D13"/>
    <w:rsid w:val="00512932"/>
    <w:rsid w:val="00536358"/>
    <w:rsid w:val="00540748"/>
    <w:rsid w:val="0054129C"/>
    <w:rsid w:val="00575009"/>
    <w:rsid w:val="00583D2C"/>
    <w:rsid w:val="005D6D3D"/>
    <w:rsid w:val="005F78DC"/>
    <w:rsid w:val="00670435"/>
    <w:rsid w:val="00681707"/>
    <w:rsid w:val="006B31CC"/>
    <w:rsid w:val="0079774F"/>
    <w:rsid w:val="007C288F"/>
    <w:rsid w:val="008128AC"/>
    <w:rsid w:val="008A2693"/>
    <w:rsid w:val="008A3574"/>
    <w:rsid w:val="008F7E4C"/>
    <w:rsid w:val="00911C06"/>
    <w:rsid w:val="00912764"/>
    <w:rsid w:val="00932A2F"/>
    <w:rsid w:val="009A7477"/>
    <w:rsid w:val="00A36EA8"/>
    <w:rsid w:val="00A55541"/>
    <w:rsid w:val="00A96A8E"/>
    <w:rsid w:val="00AB6DE1"/>
    <w:rsid w:val="00AC0B30"/>
    <w:rsid w:val="00B36E44"/>
    <w:rsid w:val="00BB3557"/>
    <w:rsid w:val="00BC4D23"/>
    <w:rsid w:val="00BD6A1A"/>
    <w:rsid w:val="00BE24D9"/>
    <w:rsid w:val="00BF44D5"/>
    <w:rsid w:val="00C36D88"/>
    <w:rsid w:val="00C525FC"/>
    <w:rsid w:val="00CE644D"/>
    <w:rsid w:val="00CF07B5"/>
    <w:rsid w:val="00CF0A39"/>
    <w:rsid w:val="00D91FAC"/>
    <w:rsid w:val="00DC72C1"/>
    <w:rsid w:val="00DD44B2"/>
    <w:rsid w:val="00DF05F3"/>
    <w:rsid w:val="00E40B04"/>
    <w:rsid w:val="00E50314"/>
    <w:rsid w:val="00F0645C"/>
    <w:rsid w:val="00F10508"/>
    <w:rsid w:val="00F32A6F"/>
    <w:rsid w:val="00FA24DF"/>
    <w:rsid w:val="029158C9"/>
    <w:rsid w:val="083A1AE7"/>
    <w:rsid w:val="0E065776"/>
    <w:rsid w:val="1B695152"/>
    <w:rsid w:val="33561F70"/>
    <w:rsid w:val="33D83ACD"/>
    <w:rsid w:val="3E805C81"/>
    <w:rsid w:val="3FE062E4"/>
    <w:rsid w:val="436A6184"/>
    <w:rsid w:val="487A6DA1"/>
    <w:rsid w:val="48B03DED"/>
    <w:rsid w:val="4EF477A5"/>
    <w:rsid w:val="5C2A2E65"/>
    <w:rsid w:val="5FFD7A72"/>
    <w:rsid w:val="70AB61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EDB0E"/>
  <w15:docId w15:val="{86EBCC96-A105-44C0-B141-7522EE308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7">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332</Words>
  <Characters>1897</Characters>
  <Application>Microsoft Office Word</Application>
  <DocSecurity>0</DocSecurity>
  <Lines>15</Lines>
  <Paragraphs>4</Paragraphs>
  <ScaleCrop>false</ScaleCrop>
  <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中国 机械工业质量管理协会</dc:creator>
  <cp:lastModifiedBy>中国 机械工业质量管理协会</cp:lastModifiedBy>
  <cp:revision>4</cp:revision>
  <cp:lastPrinted>2021-10-22T05:44:00Z</cp:lastPrinted>
  <dcterms:created xsi:type="dcterms:W3CDTF">2021-11-02T00:43:00Z</dcterms:created>
  <dcterms:modified xsi:type="dcterms:W3CDTF">2021-11-02T01:01:00Z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58E8075B87CD4524BE89023E9D464CE6</vt:lpwstr>
  </property>
</Properties>
</file>