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6C" w:rsidRDefault="00D6516C" w:rsidP="00D6516C">
      <w:pPr>
        <w:rPr>
          <w:b/>
          <w:bCs/>
          <w:color w:val="FF0000"/>
          <w:sz w:val="72"/>
        </w:rPr>
      </w:pPr>
      <w:r>
        <w:rPr>
          <w:sz w:val="69"/>
        </w:rPr>
        <w:pict>
          <v:shapetype id="_x0000_t109" coordsize="21600,21600" o:spt="109" path="m,l,21600r21600,l21600,xe">
            <v:stroke joinstyle="miter"/>
            <v:path gradientshapeok="t" o:connecttype="rect"/>
          </v:shapetype>
          <v:shape id="_x0000_s1032" type="#_x0000_t109" style="position:absolute;left:0;text-align:left;margin-left:256.05pt;margin-top:-42.45pt;width:151.85pt;height:153.95pt;z-index:1;mso-width-relative:page;mso-height-relative:page" stroked="f">
            <v:textbox style="mso-next-textbox:#_x0000_s1032">
              <w:txbxContent>
                <w:p w:rsidR="00D6516C" w:rsidRDefault="00D6516C" w:rsidP="00D6516C">
                  <w:pPr>
                    <w:spacing w:line="180" w:lineRule="auto"/>
                    <w:ind w:right="680"/>
                    <w:rPr>
                      <w:rFonts w:ascii="宋体" w:hAnsi="宋体"/>
                      <w:b/>
                      <w:bCs/>
                      <w:color w:val="FC0011"/>
                      <w:sz w:val="72"/>
                      <w:szCs w:val="72"/>
                    </w:rPr>
                  </w:pPr>
                  <w:r>
                    <w:rPr>
                      <w:rFonts w:ascii="宋体" w:hAnsi="宋体" w:hint="eastAsia"/>
                      <w:b/>
                      <w:bCs/>
                      <w:color w:val="FC0011"/>
                      <w:sz w:val="72"/>
                      <w:szCs w:val="72"/>
                    </w:rPr>
                    <w:t xml:space="preserve"> </w:t>
                  </w:r>
                </w:p>
                <w:p w:rsidR="00D6516C" w:rsidRDefault="00D6516C" w:rsidP="00D6516C">
                  <w:pPr>
                    <w:spacing w:line="180" w:lineRule="auto"/>
                    <w:ind w:right="680"/>
                    <w:rPr>
                      <w:rFonts w:ascii="宋体" w:hAnsi="宋体"/>
                      <w:b/>
                      <w:bCs/>
                      <w:color w:val="FC0011"/>
                      <w:sz w:val="72"/>
                      <w:szCs w:val="72"/>
                    </w:rPr>
                  </w:pPr>
                  <w:r>
                    <w:rPr>
                      <w:rFonts w:ascii="宋体" w:hAnsi="宋体" w:hint="eastAsia"/>
                      <w:b/>
                      <w:bCs/>
                      <w:color w:val="FC0011"/>
                      <w:sz w:val="72"/>
                      <w:szCs w:val="72"/>
                    </w:rPr>
                    <w:t xml:space="preserve"> </w:t>
                  </w:r>
                </w:p>
                <w:p w:rsidR="00D6516C" w:rsidRDefault="00D6516C" w:rsidP="00D6516C"/>
              </w:txbxContent>
            </v:textbox>
          </v:shape>
        </w:pict>
      </w:r>
      <w:r>
        <w:rPr>
          <w:color w:val="FF0000"/>
        </w:rPr>
        <w:pict>
          <v:shapetype id="_x0000_t202" coordsize="21600,21600" o:spt="202" path="m,l,21600r21600,l21600,xe">
            <v:stroke joinstyle="miter"/>
            <v:path gradientshapeok="t" o:connecttype="rect"/>
          </v:shapetype>
          <v:shape id="_x0000_s1033" type="#_x0000_t202" style="position:absolute;left:0;text-align:left;margin-left:243pt;margin-top:15.6pt;width:171pt;height:70.2pt;z-index:2" strokecolor="white">
            <v:textbox style="mso-next-textbox:#_x0000_s1033">
              <w:txbxContent>
                <w:p w:rsidR="00D6516C" w:rsidRPr="00D97878" w:rsidRDefault="00D6516C" w:rsidP="00D6516C">
                  <w:pPr>
                    <w:ind w:firstLineChars="200" w:firstLine="1446"/>
                    <w:rPr>
                      <w:b/>
                      <w:bCs/>
                      <w:color w:val="FF0000"/>
                      <w:sz w:val="72"/>
                    </w:rPr>
                  </w:pPr>
                  <w:r w:rsidRPr="00D97878">
                    <w:rPr>
                      <w:rFonts w:hint="eastAsia"/>
                      <w:b/>
                      <w:bCs/>
                      <w:color w:val="FF0000"/>
                      <w:sz w:val="72"/>
                    </w:rPr>
                    <w:t>文件</w:t>
                  </w:r>
                </w:p>
              </w:txbxContent>
            </v:textbox>
            <w10:wrap type="square"/>
          </v:shape>
        </w:pict>
      </w:r>
      <w:r>
        <w:rPr>
          <w:rFonts w:hint="eastAsia"/>
          <w:b/>
          <w:bCs/>
          <w:color w:val="FF0000"/>
          <w:sz w:val="72"/>
        </w:rPr>
        <w:t>中国机械工业</w:t>
      </w:r>
    </w:p>
    <w:p w:rsidR="00D6516C" w:rsidRPr="006344D0" w:rsidRDefault="00D6516C" w:rsidP="00D6516C">
      <w:pPr>
        <w:rPr>
          <w:bCs/>
          <w:sz w:val="32"/>
        </w:rPr>
      </w:pPr>
      <w:r>
        <w:rPr>
          <w:rFonts w:hint="eastAsia"/>
          <w:b/>
          <w:bCs/>
          <w:color w:val="FF0000"/>
          <w:sz w:val="72"/>
        </w:rPr>
        <w:t>质量管理协会</w:t>
      </w:r>
    </w:p>
    <w:p w:rsidR="00D6516C" w:rsidRDefault="00D6516C" w:rsidP="00D6516C">
      <w:pPr>
        <w:jc w:val="center"/>
        <w:rPr>
          <w:rFonts w:hint="eastAsia"/>
          <w:bCs/>
          <w:sz w:val="24"/>
        </w:rPr>
      </w:pPr>
    </w:p>
    <w:p w:rsidR="00D6516C" w:rsidRDefault="00D6516C" w:rsidP="00D6516C">
      <w:pPr>
        <w:spacing w:line="0" w:lineRule="atLeast"/>
        <w:jc w:val="center"/>
        <w:rPr>
          <w:rFonts w:ascii="宋体" w:hAnsi="宋体" w:hint="eastAsia"/>
          <w:sz w:val="28"/>
        </w:rPr>
      </w:pPr>
      <w:r>
        <w:rPr>
          <w:rFonts w:ascii="宋体" w:hAnsi="宋体"/>
          <w:sz w:val="28"/>
        </w:rPr>
        <w:t xml:space="preserve">中机质协[2016] </w:t>
      </w:r>
      <w:r>
        <w:rPr>
          <w:rFonts w:ascii="宋体" w:hAnsi="宋体" w:hint="eastAsia"/>
          <w:sz w:val="28"/>
        </w:rPr>
        <w:t>16</w:t>
      </w:r>
      <w:r>
        <w:rPr>
          <w:rFonts w:ascii="宋体" w:hAnsi="宋体"/>
          <w:sz w:val="28"/>
        </w:rPr>
        <w:t xml:space="preserve"> 号</w:t>
      </w:r>
    </w:p>
    <w:p w:rsidR="00D6516C" w:rsidRDefault="00D6516C" w:rsidP="00D6516C">
      <w:pPr>
        <w:spacing w:line="0" w:lineRule="atLeast"/>
        <w:rPr>
          <w:rFonts w:ascii="宋体" w:hAnsi="宋体"/>
          <w:b/>
          <w:sz w:val="36"/>
          <w:szCs w:val="36"/>
        </w:rPr>
      </w:pPr>
      <w:r>
        <w:rPr>
          <w:rFonts w:ascii="宋体" w:hAnsi="宋体"/>
          <w:b/>
          <w:noProof/>
          <w:sz w:val="36"/>
          <w:szCs w:val="36"/>
        </w:rPr>
        <w:pict>
          <v:line id="_x0000_s1034" style="position:absolute;left:0;text-align:left;z-index:3" from="7.4pt,5.4pt" to="438.55pt,5.4pt" strokecolor="red">
            <w10:wrap type="square"/>
          </v:line>
        </w:pict>
      </w:r>
    </w:p>
    <w:p w:rsidR="00D6516C" w:rsidRDefault="00D6516C" w:rsidP="00D6516C">
      <w:pPr>
        <w:spacing w:line="420" w:lineRule="exact"/>
        <w:jc w:val="center"/>
        <w:rPr>
          <w:rFonts w:ascii="宋体" w:hAnsi="宋体"/>
          <w:b/>
          <w:sz w:val="36"/>
          <w:szCs w:val="36"/>
        </w:rPr>
      </w:pPr>
      <w:r>
        <w:rPr>
          <w:rFonts w:ascii="宋体" w:hAnsi="宋体" w:hint="eastAsia"/>
          <w:b/>
          <w:sz w:val="36"/>
          <w:szCs w:val="36"/>
        </w:rPr>
        <w:t>关于印发</w:t>
      </w:r>
      <w:proofErr w:type="gramStart"/>
      <w:r>
        <w:rPr>
          <w:rFonts w:ascii="宋体" w:hAnsi="宋体" w:hint="eastAsia"/>
          <w:b/>
          <w:sz w:val="36"/>
          <w:szCs w:val="36"/>
        </w:rPr>
        <w:t>《</w:t>
      </w:r>
      <w:proofErr w:type="gramEnd"/>
      <w:r>
        <w:rPr>
          <w:rFonts w:ascii="宋体" w:hAnsi="宋体" w:hint="eastAsia"/>
          <w:b/>
          <w:sz w:val="36"/>
          <w:szCs w:val="36"/>
        </w:rPr>
        <w:t>全国机械工业可靠性工作委员会</w:t>
      </w:r>
    </w:p>
    <w:p w:rsidR="00D6516C" w:rsidRDefault="00D6516C" w:rsidP="00D6516C">
      <w:pPr>
        <w:spacing w:line="420" w:lineRule="exact"/>
        <w:jc w:val="center"/>
        <w:rPr>
          <w:rFonts w:ascii="宋体" w:hAnsi="宋体"/>
          <w:sz w:val="36"/>
          <w:szCs w:val="36"/>
        </w:rPr>
      </w:pPr>
      <w:r>
        <w:rPr>
          <w:rFonts w:ascii="宋体" w:hAnsi="宋体" w:hint="eastAsia"/>
          <w:b/>
          <w:sz w:val="36"/>
          <w:szCs w:val="36"/>
        </w:rPr>
        <w:t>工作会议纪要</w:t>
      </w:r>
      <w:proofErr w:type="gramStart"/>
      <w:r>
        <w:rPr>
          <w:rFonts w:ascii="宋体" w:hAnsi="宋体" w:hint="eastAsia"/>
          <w:b/>
          <w:sz w:val="36"/>
          <w:szCs w:val="36"/>
        </w:rPr>
        <w:t>》</w:t>
      </w:r>
      <w:proofErr w:type="gramEnd"/>
      <w:r>
        <w:rPr>
          <w:rFonts w:ascii="宋体" w:hAnsi="宋体" w:hint="eastAsia"/>
          <w:b/>
          <w:sz w:val="36"/>
          <w:szCs w:val="36"/>
        </w:rPr>
        <w:t>的通知</w:t>
      </w:r>
    </w:p>
    <w:p w:rsidR="00D6516C" w:rsidRDefault="00D6516C" w:rsidP="00D6516C">
      <w:pPr>
        <w:spacing w:line="420" w:lineRule="exact"/>
        <w:rPr>
          <w:rFonts w:ascii="宋体" w:hAnsi="宋体"/>
          <w:sz w:val="32"/>
          <w:szCs w:val="32"/>
        </w:rPr>
      </w:pPr>
    </w:p>
    <w:p w:rsidR="00D6516C" w:rsidRDefault="00D6516C" w:rsidP="00D6516C">
      <w:pPr>
        <w:spacing w:line="420" w:lineRule="exact"/>
        <w:rPr>
          <w:rFonts w:ascii="宋体" w:hAnsi="宋体"/>
          <w:sz w:val="28"/>
          <w:szCs w:val="28"/>
        </w:rPr>
      </w:pPr>
      <w:r>
        <w:rPr>
          <w:rFonts w:ascii="宋体" w:hAnsi="宋体" w:hint="eastAsia"/>
          <w:sz w:val="28"/>
          <w:szCs w:val="28"/>
        </w:rPr>
        <w:t>全国机械工业可靠性工作委员会各位委员：</w:t>
      </w:r>
    </w:p>
    <w:p w:rsidR="00D6516C" w:rsidRDefault="00D6516C" w:rsidP="00D6516C">
      <w:pPr>
        <w:spacing w:line="420" w:lineRule="exact"/>
        <w:ind w:firstLineChars="196" w:firstLine="549"/>
        <w:rPr>
          <w:rFonts w:ascii="宋体" w:hAnsi="宋体"/>
          <w:sz w:val="28"/>
          <w:szCs w:val="28"/>
        </w:rPr>
      </w:pPr>
      <w:r>
        <w:rPr>
          <w:rFonts w:ascii="宋体" w:hAnsi="宋体" w:hint="eastAsia"/>
          <w:sz w:val="28"/>
          <w:szCs w:val="28"/>
        </w:rPr>
        <w:t>全国机械工业可靠性工作委员会（以下简称可靠性工作委员会）工作会议于2016年5月11日下午至12日上午在常熟举行，会议内容：</w:t>
      </w:r>
      <w:r>
        <w:rPr>
          <w:rFonts w:hint="eastAsia"/>
          <w:sz w:val="28"/>
          <w:szCs w:val="28"/>
        </w:rPr>
        <w:t>落实“十三五”质量规划行动，提升产品可靠性工作研讨；交流可靠性论文；可靠性实践经验、成果分享；讨论提出推进全国机械工业可靠性委员会工作的建议；</w:t>
      </w:r>
      <w:r>
        <w:rPr>
          <w:rFonts w:ascii="宋体" w:hAnsi="宋体" w:hint="eastAsia"/>
          <w:sz w:val="28"/>
          <w:szCs w:val="28"/>
        </w:rPr>
        <w:t>审议可靠性工作委员会工作条例、新一届可靠性工作委员会主任、副主任和委员名单等。</w:t>
      </w:r>
      <w:bookmarkStart w:id="0" w:name="_GoBack"/>
      <w:bookmarkEnd w:id="0"/>
    </w:p>
    <w:p w:rsidR="00D6516C" w:rsidRDefault="00D6516C" w:rsidP="00D6516C">
      <w:pPr>
        <w:spacing w:line="420" w:lineRule="exact"/>
        <w:ind w:firstLineChars="196" w:firstLine="549"/>
        <w:rPr>
          <w:rFonts w:ascii="宋体" w:hAnsi="宋体"/>
          <w:sz w:val="28"/>
          <w:szCs w:val="28"/>
        </w:rPr>
      </w:pPr>
      <w:r>
        <w:rPr>
          <w:rFonts w:ascii="宋体" w:hAnsi="宋体" w:hint="eastAsia"/>
          <w:sz w:val="28"/>
          <w:szCs w:val="28"/>
        </w:rPr>
        <w:t>中机质协同意可靠性工作委员会修改后的工作条例和人员调整等有关事宜。</w:t>
      </w:r>
    </w:p>
    <w:p w:rsidR="00D6516C" w:rsidRDefault="00D6516C" w:rsidP="00D6516C">
      <w:pPr>
        <w:spacing w:line="420" w:lineRule="exact"/>
        <w:ind w:firstLineChars="196" w:firstLine="549"/>
        <w:rPr>
          <w:rFonts w:ascii="宋体" w:hAnsi="宋体"/>
          <w:b/>
          <w:sz w:val="28"/>
          <w:szCs w:val="28"/>
        </w:rPr>
      </w:pPr>
      <w:r>
        <w:rPr>
          <w:rFonts w:ascii="宋体" w:hAnsi="宋体" w:hint="eastAsia"/>
          <w:sz w:val="28"/>
          <w:szCs w:val="28"/>
        </w:rPr>
        <w:t>现将《全国机械工业可靠性工作委员会工作会议纪要》（附件一）、《全国机械工业可靠性工作委员会工作条例》（附件二）和《全国机械工业可靠性工作委员会名单》（附件三）印发，望可靠性工作委员会充分发挥平台作用，积极努力开展工作，推动行业可靠性工作水平进一步提升。</w:t>
      </w:r>
    </w:p>
    <w:p w:rsidR="00D6516C" w:rsidRDefault="00D6516C" w:rsidP="00D6516C">
      <w:pPr>
        <w:spacing w:line="420" w:lineRule="exact"/>
        <w:rPr>
          <w:rFonts w:ascii="宋体" w:hAnsi="宋体"/>
          <w:b/>
          <w:sz w:val="28"/>
          <w:szCs w:val="28"/>
        </w:rPr>
      </w:pPr>
    </w:p>
    <w:p w:rsidR="00D6516C" w:rsidRDefault="00D6516C" w:rsidP="00D6516C">
      <w:pPr>
        <w:spacing w:line="420" w:lineRule="exact"/>
        <w:rPr>
          <w:rFonts w:ascii="宋体" w:hAnsi="宋体"/>
          <w:sz w:val="28"/>
          <w:szCs w:val="28"/>
        </w:rPr>
      </w:pPr>
    </w:p>
    <w:p w:rsidR="00D6516C" w:rsidRDefault="00D6516C" w:rsidP="00D6516C">
      <w:pPr>
        <w:spacing w:line="420" w:lineRule="exact"/>
        <w:rPr>
          <w:rFonts w:ascii="宋体" w:hAnsi="宋体"/>
          <w:sz w:val="28"/>
          <w:szCs w:val="28"/>
        </w:rPr>
      </w:pPr>
      <w:r>
        <w:rPr>
          <w:rFonts w:ascii="宋体" w:hAnsi="宋体" w:hint="eastAsia"/>
          <w:sz w:val="28"/>
          <w:szCs w:val="28"/>
        </w:rPr>
        <w:t>附件一：《全国机械工业可靠性工作委员会工作会议纪要》</w:t>
      </w:r>
    </w:p>
    <w:p w:rsidR="00D6516C" w:rsidRDefault="00D6516C" w:rsidP="00D6516C">
      <w:pPr>
        <w:spacing w:line="420" w:lineRule="exact"/>
        <w:rPr>
          <w:rFonts w:ascii="宋体" w:hAnsi="宋体"/>
          <w:sz w:val="28"/>
          <w:szCs w:val="28"/>
        </w:rPr>
      </w:pPr>
      <w:r>
        <w:rPr>
          <w:rFonts w:ascii="宋体" w:hAnsi="宋体" w:hint="eastAsia"/>
          <w:sz w:val="28"/>
          <w:szCs w:val="28"/>
        </w:rPr>
        <w:t>附件二：《全国机械工业可靠性工作委员会工作条例》</w:t>
      </w:r>
    </w:p>
    <w:p w:rsidR="00D6516C" w:rsidRDefault="00D6516C" w:rsidP="00D6516C">
      <w:pPr>
        <w:spacing w:line="420" w:lineRule="exact"/>
        <w:rPr>
          <w:rFonts w:ascii="宋体" w:hAnsi="宋体"/>
          <w:sz w:val="28"/>
          <w:szCs w:val="28"/>
        </w:rPr>
      </w:pPr>
      <w:r>
        <w:rPr>
          <w:rFonts w:ascii="宋体" w:hAnsi="宋体" w:hint="eastAsia"/>
          <w:sz w:val="28"/>
          <w:szCs w:val="28"/>
        </w:rPr>
        <w:t xml:space="preserve">附件三：《全国机械工业可靠性工作委员会主任、副主任和委员名单》                                  </w:t>
      </w:r>
    </w:p>
    <w:p w:rsidR="00D6516C" w:rsidRDefault="00D6516C" w:rsidP="00D6516C">
      <w:pPr>
        <w:spacing w:line="420" w:lineRule="exact"/>
        <w:rPr>
          <w:rFonts w:ascii="宋体" w:hAnsi="宋体"/>
          <w:sz w:val="28"/>
          <w:szCs w:val="28"/>
        </w:rPr>
      </w:pPr>
      <w:r>
        <w:rPr>
          <w:rFonts w:ascii="宋体" w:hAnsi="宋体" w:hint="eastAsia"/>
          <w:sz w:val="28"/>
          <w:szCs w:val="28"/>
        </w:rPr>
        <w:t xml:space="preserve">                                </w:t>
      </w:r>
    </w:p>
    <w:p w:rsidR="00D6516C" w:rsidRDefault="00D6516C" w:rsidP="00D6516C">
      <w:pPr>
        <w:spacing w:line="420" w:lineRule="exact"/>
        <w:rPr>
          <w:rFonts w:ascii="宋体" w:hAnsi="宋体"/>
          <w:bCs/>
          <w:sz w:val="28"/>
          <w:szCs w:val="28"/>
        </w:rPr>
      </w:pPr>
      <w:r>
        <w:rPr>
          <w:rFonts w:ascii="宋体" w:hAnsi="宋体" w:hint="eastAsia"/>
          <w:sz w:val="28"/>
          <w:szCs w:val="28"/>
        </w:rPr>
        <w:t xml:space="preserve">                                        2016年5月25日</w:t>
      </w:r>
    </w:p>
    <w:p w:rsidR="00D6516C" w:rsidRDefault="00D6516C" w:rsidP="00D6516C">
      <w:pPr>
        <w:rPr>
          <w:rFonts w:ascii="宋体" w:hAnsi="宋体"/>
          <w:bCs/>
          <w:sz w:val="28"/>
          <w:szCs w:val="28"/>
        </w:rPr>
      </w:pPr>
    </w:p>
    <w:p w:rsidR="00D6516C" w:rsidRDefault="00D6516C" w:rsidP="00D6516C">
      <w:pPr>
        <w:rPr>
          <w:b/>
          <w:sz w:val="28"/>
          <w:szCs w:val="28"/>
        </w:rPr>
      </w:pPr>
      <w:r>
        <w:rPr>
          <w:rFonts w:ascii="宋体" w:hAnsi="宋体" w:hint="eastAsia"/>
          <w:bCs/>
          <w:sz w:val="28"/>
          <w:szCs w:val="28"/>
        </w:rPr>
        <w:t>附件一：</w:t>
      </w:r>
    </w:p>
    <w:p w:rsidR="00D6516C" w:rsidRDefault="00D6516C" w:rsidP="00D6516C">
      <w:pPr>
        <w:spacing w:line="460" w:lineRule="exact"/>
        <w:jc w:val="center"/>
        <w:rPr>
          <w:color w:val="000000"/>
          <w:sz w:val="36"/>
          <w:szCs w:val="36"/>
        </w:rPr>
      </w:pPr>
      <w:r>
        <w:rPr>
          <w:rFonts w:hint="eastAsia"/>
          <w:b/>
          <w:sz w:val="36"/>
          <w:szCs w:val="36"/>
        </w:rPr>
        <w:lastRenderedPageBreak/>
        <w:t>全国机械工业可靠性工作委员会会议</w:t>
      </w:r>
      <w:r>
        <w:rPr>
          <w:rFonts w:ascii="宋体" w:hAnsi="宋体" w:hint="eastAsia"/>
          <w:b/>
          <w:color w:val="000000"/>
          <w:kern w:val="0"/>
          <w:sz w:val="36"/>
          <w:szCs w:val="36"/>
        </w:rPr>
        <w:t>纪要</w:t>
      </w:r>
    </w:p>
    <w:p w:rsidR="00D6516C" w:rsidRDefault="00D6516C" w:rsidP="00D6516C">
      <w:pPr>
        <w:pStyle w:val="a7"/>
        <w:shd w:val="clear" w:color="auto" w:fill="FFFFFF"/>
        <w:spacing w:before="0" w:beforeAutospacing="0" w:after="0" w:afterAutospacing="0" w:line="460" w:lineRule="exact"/>
        <w:jc w:val="both"/>
        <w:rPr>
          <w:rFonts w:hint="default"/>
          <w:sz w:val="36"/>
          <w:szCs w:val="36"/>
        </w:rPr>
      </w:pPr>
      <w:r>
        <w:rPr>
          <w:sz w:val="36"/>
          <w:szCs w:val="36"/>
        </w:rPr>
        <w:t xml:space="preserve">    </w:t>
      </w:r>
    </w:p>
    <w:p w:rsidR="00D6516C" w:rsidRDefault="00D6516C" w:rsidP="00D6516C">
      <w:pPr>
        <w:pStyle w:val="a7"/>
        <w:shd w:val="clear" w:color="auto" w:fill="FFFFFF"/>
        <w:spacing w:before="0" w:beforeAutospacing="0" w:after="0" w:afterAutospacing="0" w:line="480" w:lineRule="exact"/>
        <w:jc w:val="both"/>
        <w:rPr>
          <w:rFonts w:hint="default"/>
          <w:sz w:val="28"/>
          <w:szCs w:val="28"/>
        </w:rPr>
      </w:pPr>
      <w:r>
        <w:rPr>
          <w:sz w:val="28"/>
        </w:rPr>
        <w:t xml:space="preserve">    </w:t>
      </w:r>
      <w:r>
        <w:rPr>
          <w:sz w:val="30"/>
          <w:szCs w:val="30"/>
        </w:rPr>
        <w:t xml:space="preserve"> </w:t>
      </w:r>
      <w:r>
        <w:rPr>
          <w:sz w:val="28"/>
          <w:szCs w:val="28"/>
        </w:rPr>
        <w:t>全国机械工业落实“十三五”质量规划行动高层研讨会</w:t>
      </w:r>
      <w:r>
        <w:rPr>
          <w:color w:val="000000"/>
          <w:sz w:val="28"/>
          <w:szCs w:val="28"/>
        </w:rPr>
        <w:t>于2016年5月11日上午在常熟国际饭店召开。按照大会安排，11日下午和12日上午，</w:t>
      </w:r>
      <w:r>
        <w:rPr>
          <w:sz w:val="28"/>
          <w:szCs w:val="28"/>
        </w:rPr>
        <w:t>全国机械工业可靠性工作委员会（以下简称可靠性委员会）召开了两场分组研讨会，会议内容：落实“十三五”质量规划行动，提升产品可靠性工作研讨；交流可靠性论文；可靠性实践经验、成果分享；讨论提出推进全国机械工业可靠性委员会工作的建议；审议可靠性工作委员会工作条例、新一届可靠性工作委员会主任、副主任和委员名单等。原机械工业部副部长、中机质协高级顾问陆燕荪，中机质协高级顾问、上海日用友捷汽车电气有限公司总经理、全国机械工业可靠性工作委员会主任马宝发，中机质协副会长兼秘书长王建和，中机质协副秘书长、可靠性委员会办公室主任李月华，中机质</w:t>
      </w:r>
      <w:proofErr w:type="gramStart"/>
      <w:r>
        <w:rPr>
          <w:sz w:val="28"/>
          <w:szCs w:val="28"/>
        </w:rPr>
        <w:t>协咨询</w:t>
      </w:r>
      <w:proofErr w:type="gramEnd"/>
      <w:r>
        <w:rPr>
          <w:sz w:val="28"/>
          <w:szCs w:val="28"/>
        </w:rPr>
        <w:t>部部长、可靠性委员会办公室副主任阎建华，</w:t>
      </w:r>
      <w:r>
        <w:rPr>
          <w:color w:val="000000"/>
          <w:sz w:val="28"/>
          <w:szCs w:val="28"/>
        </w:rPr>
        <w:t>全国机械工业可靠性工作委员会委员及部分与代表</w:t>
      </w:r>
      <w:r>
        <w:rPr>
          <w:sz w:val="28"/>
          <w:szCs w:val="28"/>
        </w:rPr>
        <w:t>参加了会议。会议由马宝发主任主持。</w:t>
      </w:r>
    </w:p>
    <w:p w:rsidR="00D6516C" w:rsidRDefault="00D6516C" w:rsidP="00D6516C">
      <w:pPr>
        <w:pStyle w:val="a7"/>
        <w:shd w:val="clear" w:color="auto" w:fill="FFFFFF"/>
        <w:spacing w:before="0" w:beforeAutospacing="0" w:after="0" w:afterAutospacing="0" w:line="480" w:lineRule="exact"/>
        <w:ind w:firstLineChars="200" w:firstLine="560"/>
        <w:jc w:val="both"/>
        <w:rPr>
          <w:rFonts w:hint="default"/>
          <w:sz w:val="28"/>
          <w:szCs w:val="28"/>
        </w:rPr>
      </w:pPr>
      <w:r>
        <w:rPr>
          <w:sz w:val="28"/>
          <w:szCs w:val="28"/>
        </w:rPr>
        <w:t>会议主要内容：落实“十三五”质量规划行动，提升产品可靠性工作研讨；交流可靠性论文；可靠性实践经验、成果分享；讨论提出推进全国机械工业可靠性委员会工作的建议。</w:t>
      </w:r>
    </w:p>
    <w:p w:rsidR="00D6516C" w:rsidRDefault="00D6516C" w:rsidP="00D6516C">
      <w:pPr>
        <w:pStyle w:val="a7"/>
        <w:shd w:val="clear" w:color="auto" w:fill="FFFFFF"/>
        <w:spacing w:before="0" w:beforeAutospacing="0" w:after="0" w:afterAutospacing="0" w:line="480" w:lineRule="exact"/>
        <w:ind w:firstLineChars="200" w:firstLine="560"/>
        <w:jc w:val="both"/>
        <w:rPr>
          <w:rFonts w:hint="default"/>
          <w:sz w:val="28"/>
          <w:szCs w:val="28"/>
        </w:rPr>
      </w:pPr>
      <w:r>
        <w:rPr>
          <w:sz w:val="28"/>
          <w:szCs w:val="28"/>
        </w:rPr>
        <w:t xml:space="preserve"> 陆部长到会做了重要讲话。他肯定了中机质协及可靠性委员会多年来在开展可靠性知识普及、人才培育、工具方法应用、诊断咨询等方面做了大量工作并取得实效。赞扬了常熟开关、</w:t>
      </w:r>
      <w:proofErr w:type="gramStart"/>
      <w:r>
        <w:rPr>
          <w:sz w:val="28"/>
          <w:szCs w:val="28"/>
        </w:rPr>
        <w:t>潍</w:t>
      </w:r>
      <w:proofErr w:type="gramEnd"/>
      <w:r>
        <w:rPr>
          <w:sz w:val="28"/>
          <w:szCs w:val="28"/>
        </w:rPr>
        <w:t>柴动力、西开电器和上海</w:t>
      </w:r>
      <w:proofErr w:type="gramStart"/>
      <w:r>
        <w:rPr>
          <w:sz w:val="28"/>
          <w:szCs w:val="28"/>
        </w:rPr>
        <w:t>日用友捷等</w:t>
      </w:r>
      <w:proofErr w:type="gramEnd"/>
      <w:r>
        <w:rPr>
          <w:sz w:val="28"/>
          <w:szCs w:val="28"/>
        </w:rPr>
        <w:t>一批标杆企业多年坚持提升产品可靠性，开展产品全寿命质量成本管理，运用可靠性设计、试验、管理等先进工具方法，向数字化、智能化、国际化发展，为行业质量发展起到了模范带头作用。特别是常熟开关产品的可靠性，可以和国际先进水平的ABB、西门子等产品同台竞争。同时指出机械工业行业繁多，各企业发展差距较大，有些产品可靠性技术和管理标准工作滞后，可靠性试验手段不足，影响了国际竞争能力。他还引用原机械工业部沈鸿部长“质量就是安全、可靠”的名言，强调企业要遵循质量出精品、精品创品牌、品牌增效益、效益促发展的规律，结合自身实际，</w:t>
      </w:r>
      <w:r>
        <w:rPr>
          <w:sz w:val="28"/>
          <w:szCs w:val="28"/>
        </w:rPr>
        <w:lastRenderedPageBreak/>
        <w:t>比照西门子、ABB、常熟开关、上海日用友捷、西开集团、</w:t>
      </w:r>
      <w:proofErr w:type="gramStart"/>
      <w:r>
        <w:rPr>
          <w:sz w:val="28"/>
          <w:szCs w:val="28"/>
        </w:rPr>
        <w:t>潍</w:t>
      </w:r>
      <w:proofErr w:type="gramEnd"/>
      <w:r>
        <w:rPr>
          <w:sz w:val="28"/>
          <w:szCs w:val="28"/>
        </w:rPr>
        <w:t>柴动力等国内外标杆企业，坚持以提高产品可靠性作为突破口，瞄准产品质量和管理水平提升大目标。陆部长强调开展可靠性提升，要牢记设计是灵魂、材料是基础、工艺是保障、测试是关键；要以企业为主体，实现质量发展目标和产品可靠性增长指标并举；要向常熟开关有限公司学习，常开让日本富士为其代</w:t>
      </w:r>
      <w:proofErr w:type="gramStart"/>
      <w:r>
        <w:rPr>
          <w:sz w:val="28"/>
          <w:szCs w:val="28"/>
        </w:rPr>
        <w:t>工实现</w:t>
      </w:r>
      <w:proofErr w:type="gramEnd"/>
      <w:r>
        <w:rPr>
          <w:sz w:val="28"/>
          <w:szCs w:val="28"/>
        </w:rPr>
        <w:t>品牌国际化。他鼓励与会委员和代表继续努力10年、20年，让我们的产品质量有较大提高，中国制造向中国智</w:t>
      </w:r>
      <w:proofErr w:type="gramStart"/>
      <w:r>
        <w:rPr>
          <w:sz w:val="28"/>
          <w:szCs w:val="28"/>
        </w:rPr>
        <w:t>造转变</w:t>
      </w:r>
      <w:proofErr w:type="gramEnd"/>
      <w:r>
        <w:rPr>
          <w:sz w:val="28"/>
          <w:szCs w:val="28"/>
        </w:rPr>
        <w:t>一定能实现，中国品牌一定能走向世界。</w:t>
      </w:r>
    </w:p>
    <w:p w:rsidR="00D6516C" w:rsidRDefault="00D6516C" w:rsidP="00D6516C">
      <w:pPr>
        <w:pStyle w:val="a7"/>
        <w:shd w:val="clear" w:color="auto" w:fill="FFFFFF"/>
        <w:spacing w:before="0" w:beforeAutospacing="0" w:after="0" w:afterAutospacing="0" w:line="480" w:lineRule="exact"/>
        <w:jc w:val="both"/>
        <w:rPr>
          <w:rFonts w:hint="default"/>
          <w:sz w:val="28"/>
          <w:szCs w:val="28"/>
        </w:rPr>
      </w:pPr>
      <w:r>
        <w:rPr>
          <w:sz w:val="28"/>
          <w:szCs w:val="28"/>
        </w:rPr>
        <w:t xml:space="preserve">    马宝发主任代表大家感谢陆部长多年来一直关心、支持机械工业质量发展，引领、推动可靠性工程提升，表示此届可靠性工作委员会一定不辜负老部长的殷切希望，牢记以可靠性指标升级为突破口，持之以恒的推进行业质量发展。</w:t>
      </w:r>
    </w:p>
    <w:p w:rsidR="00D6516C" w:rsidRDefault="00D6516C" w:rsidP="00D6516C">
      <w:pPr>
        <w:pStyle w:val="a7"/>
        <w:shd w:val="clear" w:color="auto" w:fill="FFFFFF"/>
        <w:spacing w:before="0" w:beforeAutospacing="0" w:after="0" w:afterAutospacing="0" w:line="480" w:lineRule="exact"/>
        <w:ind w:firstLine="560"/>
        <w:jc w:val="both"/>
        <w:rPr>
          <w:rFonts w:hint="default"/>
          <w:sz w:val="28"/>
          <w:szCs w:val="28"/>
        </w:rPr>
      </w:pPr>
      <w:r>
        <w:rPr>
          <w:sz w:val="28"/>
          <w:szCs w:val="28"/>
        </w:rPr>
        <w:t>11日下午，北京桑兰特科技有限公司邵家骏总经理、</w:t>
      </w:r>
      <w:proofErr w:type="gramStart"/>
      <w:r>
        <w:rPr>
          <w:sz w:val="28"/>
          <w:szCs w:val="28"/>
        </w:rPr>
        <w:t>潍</w:t>
      </w:r>
      <w:proofErr w:type="gramEnd"/>
      <w:r>
        <w:rPr>
          <w:sz w:val="28"/>
          <w:szCs w:val="28"/>
        </w:rPr>
        <w:t>柴动力股份有限公司胡金寿总监和南京尼康机电股份有限公司朱文明副部长分别就可靠性工作、研究成果和可靠性案例与委员和代表进行了分享。</w:t>
      </w:r>
    </w:p>
    <w:p w:rsidR="00D6516C" w:rsidRDefault="00D6516C" w:rsidP="00D6516C">
      <w:pPr>
        <w:pStyle w:val="a7"/>
        <w:shd w:val="clear" w:color="auto" w:fill="FFFFFF"/>
        <w:spacing w:before="0" w:beforeAutospacing="0" w:after="0" w:afterAutospacing="0" w:line="480" w:lineRule="exact"/>
        <w:ind w:firstLine="560"/>
        <w:jc w:val="both"/>
        <w:rPr>
          <w:rFonts w:hint="default"/>
          <w:sz w:val="28"/>
          <w:szCs w:val="28"/>
        </w:rPr>
      </w:pPr>
      <w:r>
        <w:rPr>
          <w:sz w:val="28"/>
          <w:szCs w:val="28"/>
        </w:rPr>
        <w:t>12日上午，委员和代表们紧紧围绕质量、品牌、国际化主题，结合企业和自身工作实践，进行交流分享。常</w:t>
      </w:r>
      <w:proofErr w:type="gramStart"/>
      <w:r>
        <w:rPr>
          <w:sz w:val="28"/>
          <w:szCs w:val="28"/>
        </w:rPr>
        <w:t>柴介绍</w:t>
      </w:r>
      <w:proofErr w:type="gramEnd"/>
      <w:r>
        <w:rPr>
          <w:sz w:val="28"/>
          <w:szCs w:val="28"/>
        </w:rPr>
        <w:t>了在中机质</w:t>
      </w:r>
      <w:proofErr w:type="gramStart"/>
      <w:r>
        <w:rPr>
          <w:sz w:val="28"/>
          <w:szCs w:val="28"/>
        </w:rPr>
        <w:t>协直接</w:t>
      </w:r>
      <w:proofErr w:type="gramEnd"/>
      <w:r>
        <w:rPr>
          <w:sz w:val="28"/>
          <w:szCs w:val="28"/>
        </w:rPr>
        <w:t>帮助指导下，针对质量损失大的4项瓶颈问题，运用可靠性技术、管理方法，立项开展质量攻关实践，效果显著。对公司学习方法、锻炼队伍、持续开展产品可靠性提升起到积极的推动作用； 格力电器（合肥）有限公司总经理助理邓智分享了格力在可靠性标准、试验、质量改进、供应</w:t>
      </w:r>
      <w:proofErr w:type="gramStart"/>
      <w:r>
        <w:rPr>
          <w:sz w:val="28"/>
          <w:szCs w:val="28"/>
        </w:rPr>
        <w:t>商管理</w:t>
      </w:r>
      <w:proofErr w:type="gramEnd"/>
      <w:r>
        <w:rPr>
          <w:sz w:val="28"/>
          <w:szCs w:val="28"/>
        </w:rPr>
        <w:t>的做大、做</w:t>
      </w:r>
      <w:proofErr w:type="gramStart"/>
      <w:r>
        <w:rPr>
          <w:sz w:val="28"/>
          <w:szCs w:val="28"/>
        </w:rPr>
        <w:t>强实践</w:t>
      </w:r>
      <w:proofErr w:type="gramEnd"/>
      <w:r>
        <w:rPr>
          <w:sz w:val="28"/>
          <w:szCs w:val="28"/>
        </w:rPr>
        <w:t>成果，以及实施开拓创新跨界进军新能源汽车的转型规划等内容； 玉柴质量部朱岩</w:t>
      </w:r>
      <w:proofErr w:type="gramStart"/>
      <w:r>
        <w:rPr>
          <w:sz w:val="28"/>
          <w:szCs w:val="28"/>
        </w:rPr>
        <w:t>栓</w:t>
      </w:r>
      <w:proofErr w:type="gramEnd"/>
      <w:r>
        <w:rPr>
          <w:sz w:val="28"/>
          <w:szCs w:val="28"/>
        </w:rPr>
        <w:t>副部长介绍了公司五年规划，强调目前随着</w:t>
      </w:r>
      <w:proofErr w:type="gramStart"/>
      <w:r>
        <w:rPr>
          <w:sz w:val="28"/>
          <w:szCs w:val="28"/>
        </w:rPr>
        <w:t>国五新标</w:t>
      </w:r>
      <w:proofErr w:type="gramEnd"/>
      <w:r>
        <w:rPr>
          <w:sz w:val="28"/>
          <w:szCs w:val="28"/>
        </w:rPr>
        <w:t>实施，80万公里B10寿命已经无法满足以物流为主的目标客户需求，140万公里是玉柴新目标。提出构建可靠性体系、加强国际交流、产学研合作的必要性，希望委员会提供资源。 北</w:t>
      </w:r>
      <w:proofErr w:type="gramStart"/>
      <w:r>
        <w:rPr>
          <w:sz w:val="28"/>
          <w:szCs w:val="28"/>
        </w:rPr>
        <w:t>一</w:t>
      </w:r>
      <w:proofErr w:type="gramEnd"/>
      <w:r>
        <w:rPr>
          <w:sz w:val="28"/>
          <w:szCs w:val="28"/>
        </w:rPr>
        <w:t xml:space="preserve">机床郝艳荣质量副部长在介绍不断开展可靠性指标提升并取得效果，同时反映大型机床寿命试验难度大，有待联手突破； 杭州叉车集团黄海燕副部长介绍通过合资建立可靠性试验室，有效开展零部件可靠性试验情况，并表示合作开展整机可靠性试验的愿望； </w:t>
      </w:r>
      <w:r>
        <w:rPr>
          <w:sz w:val="28"/>
          <w:szCs w:val="28"/>
        </w:rPr>
        <w:lastRenderedPageBreak/>
        <w:t>西安高压电器研究院技研中心副总工张文兵分享了持续开展超高压输变电设备可靠性研究成果，提出该领域具有中国特色的小样本寿命试验课题，并提议委员会增加电力行业委员名额； 山东</w:t>
      </w:r>
      <w:proofErr w:type="gramStart"/>
      <w:r>
        <w:rPr>
          <w:sz w:val="28"/>
          <w:szCs w:val="28"/>
        </w:rPr>
        <w:t>临工程道忠部长</w:t>
      </w:r>
      <w:proofErr w:type="gramEnd"/>
      <w:r>
        <w:rPr>
          <w:sz w:val="28"/>
          <w:szCs w:val="28"/>
        </w:rPr>
        <w:t>助理介绍了人力资源如何支撑技术管理创新、可靠性人才培养，希望有机会与大家进一步分享，建议组织到标杆企业学习交流；五</w:t>
      </w:r>
      <w:proofErr w:type="gramStart"/>
      <w:r>
        <w:rPr>
          <w:sz w:val="28"/>
          <w:szCs w:val="28"/>
        </w:rPr>
        <w:t>征集团刘新新</w:t>
      </w:r>
      <w:proofErr w:type="gramEnd"/>
      <w:r>
        <w:rPr>
          <w:sz w:val="28"/>
          <w:szCs w:val="28"/>
        </w:rPr>
        <w:t>副总代表可靠性分组在大会上发言，介绍五征集团全面质量管理实践经验及可靠性工作。</w:t>
      </w:r>
    </w:p>
    <w:p w:rsidR="00D6516C" w:rsidRDefault="00D6516C" w:rsidP="00D6516C">
      <w:pPr>
        <w:pStyle w:val="a7"/>
        <w:shd w:val="clear" w:color="auto" w:fill="FFFFFF"/>
        <w:spacing w:before="0" w:beforeAutospacing="0" w:after="0" w:afterAutospacing="0" w:line="480" w:lineRule="exact"/>
        <w:ind w:firstLine="560"/>
        <w:jc w:val="both"/>
        <w:rPr>
          <w:rFonts w:hint="default"/>
          <w:sz w:val="28"/>
          <w:szCs w:val="28"/>
        </w:rPr>
      </w:pPr>
      <w:r>
        <w:rPr>
          <w:sz w:val="28"/>
          <w:szCs w:val="28"/>
        </w:rPr>
        <w:t>会议讨论了开展行业可靠性提升工作。广东省智能制造研究所副所长、省机械质协吴智恒秘书长介绍了广东智能制造规划和组织、政策创新举措，研究所与德方合作开展机床可靠性正向设计，广东省机械质协计划开展建立机械可靠性体系工作情况。他们愿与行业共享国际交流和研究成果，希望借此平台，在核能、机床等可靠性方面联手合作。委员们也希望可靠性委员会合理规划，针对不同产品、不同企业需求，开展现场学习交流活动。</w:t>
      </w:r>
    </w:p>
    <w:p w:rsidR="00D6516C" w:rsidRDefault="00D6516C" w:rsidP="00D6516C">
      <w:pPr>
        <w:pStyle w:val="a7"/>
        <w:shd w:val="clear" w:color="auto" w:fill="FFFFFF"/>
        <w:spacing w:before="0" w:beforeAutospacing="0" w:after="0" w:afterAutospacing="0" w:line="480" w:lineRule="exact"/>
        <w:ind w:firstLine="560"/>
        <w:jc w:val="both"/>
        <w:rPr>
          <w:rFonts w:hint="default"/>
          <w:sz w:val="28"/>
          <w:szCs w:val="28"/>
        </w:rPr>
      </w:pPr>
      <w:r>
        <w:rPr>
          <w:sz w:val="28"/>
          <w:szCs w:val="28"/>
        </w:rPr>
        <w:t>马宝发主任总结指出要认真学习贯彻《机械工业“十三五”质量管理规划纲要》；落实陆部长讲话精神，脚踏实地推进行业可靠性提升工程；他充分肯定与会代表的交流讨论很充分，对可靠性委员会提出了很好的建议，体现了民主办会宗旨；他提出新一届可靠性委员会要发扬优良传统，发挥组织指导作用，搭建平台、聚集专家、开展研讨和交流分享等活动，帮助企业解决实际问题；要求把这次会议相关的文件资料邮递给大家并在委员中开展征询，主要内容：一是对解决产品可靠性问题的需求；二是对行业共性问题的认识及参与行业可靠性工作的意向；三是对具体组织交流、培训、咨询诊断等活动的建议。委员会将根据大家的意见做出工作安排，发给大家讨论后组织实施，请大家积极参与大力支持可靠性委员会的工作。</w:t>
      </w:r>
    </w:p>
    <w:p w:rsidR="00D6516C" w:rsidRDefault="00D6516C" w:rsidP="00D6516C">
      <w:pPr>
        <w:pStyle w:val="a7"/>
        <w:shd w:val="clear" w:color="auto" w:fill="FFFFFF"/>
        <w:spacing w:before="0" w:beforeAutospacing="0" w:after="0" w:afterAutospacing="0" w:line="480" w:lineRule="exact"/>
        <w:ind w:firstLine="560"/>
        <w:jc w:val="both"/>
        <w:rPr>
          <w:rFonts w:hint="default"/>
          <w:sz w:val="28"/>
          <w:szCs w:val="28"/>
        </w:rPr>
      </w:pPr>
      <w:r>
        <w:rPr>
          <w:sz w:val="28"/>
          <w:szCs w:val="28"/>
        </w:rPr>
        <w:t>最后，他说我们要明确职责、确定目标、努力行动、不辱使命。在中机质协领导下更好地推进企业、行业产品可靠性提升工作，为“十三五”开好局尽心、出力。</w:t>
      </w:r>
    </w:p>
    <w:p w:rsidR="00D6516C" w:rsidRDefault="00D6516C" w:rsidP="00D6516C">
      <w:pPr>
        <w:pStyle w:val="a7"/>
        <w:shd w:val="clear" w:color="auto" w:fill="FFFFFF"/>
        <w:spacing w:before="0" w:beforeAutospacing="0" w:after="0" w:afterAutospacing="0" w:line="480" w:lineRule="exact"/>
        <w:ind w:firstLine="560"/>
        <w:jc w:val="both"/>
        <w:rPr>
          <w:rFonts w:hint="default"/>
          <w:sz w:val="28"/>
          <w:szCs w:val="28"/>
        </w:rPr>
      </w:pPr>
      <w:r>
        <w:rPr>
          <w:sz w:val="28"/>
          <w:szCs w:val="28"/>
        </w:rPr>
        <w:t xml:space="preserve">期间，还颁发了可靠性委员聘书。  </w:t>
      </w:r>
    </w:p>
    <w:p w:rsidR="00D6516C" w:rsidRDefault="00D6516C" w:rsidP="00D6516C">
      <w:pPr>
        <w:pStyle w:val="a7"/>
        <w:shd w:val="clear" w:color="auto" w:fill="FFFFFF"/>
        <w:spacing w:before="0" w:beforeAutospacing="0" w:after="0" w:afterAutospacing="0" w:line="480" w:lineRule="exact"/>
        <w:jc w:val="both"/>
        <w:rPr>
          <w:rFonts w:hint="default"/>
          <w:sz w:val="28"/>
          <w:szCs w:val="28"/>
        </w:rPr>
      </w:pPr>
      <w:r>
        <w:rPr>
          <w:sz w:val="28"/>
          <w:szCs w:val="28"/>
        </w:rPr>
        <w:t xml:space="preserve">                                            2016年5月18日</w:t>
      </w:r>
    </w:p>
    <w:p w:rsidR="00D6516C" w:rsidRDefault="00D6516C" w:rsidP="00D6516C">
      <w:pPr>
        <w:spacing w:line="480" w:lineRule="exact"/>
        <w:rPr>
          <w:rFonts w:ascii="宋体" w:hAnsi="宋体"/>
          <w:sz w:val="28"/>
          <w:szCs w:val="28"/>
        </w:rPr>
      </w:pPr>
      <w:r>
        <w:rPr>
          <w:rFonts w:ascii="宋体" w:hAnsi="宋体" w:hint="eastAsia"/>
          <w:sz w:val="28"/>
          <w:szCs w:val="28"/>
        </w:rPr>
        <w:t>附件二：</w:t>
      </w:r>
    </w:p>
    <w:p w:rsidR="00D6516C" w:rsidRDefault="00D6516C" w:rsidP="00D6516C">
      <w:pPr>
        <w:spacing w:line="500" w:lineRule="exact"/>
        <w:jc w:val="center"/>
        <w:rPr>
          <w:rFonts w:ascii="宋体" w:hAnsi="宋体"/>
          <w:b/>
          <w:sz w:val="36"/>
          <w:szCs w:val="36"/>
        </w:rPr>
      </w:pPr>
      <w:r>
        <w:rPr>
          <w:rFonts w:ascii="宋体" w:hAnsi="宋体" w:hint="eastAsia"/>
          <w:b/>
          <w:sz w:val="36"/>
          <w:szCs w:val="36"/>
        </w:rPr>
        <w:t>全国机械工业可靠性工作委员会工作条例</w:t>
      </w:r>
    </w:p>
    <w:p w:rsidR="00D6516C" w:rsidRDefault="00D6516C" w:rsidP="00D6516C">
      <w:pPr>
        <w:spacing w:line="500" w:lineRule="exact"/>
        <w:rPr>
          <w:rFonts w:ascii="宋体" w:hAnsi="宋体"/>
          <w:sz w:val="28"/>
          <w:szCs w:val="28"/>
        </w:rPr>
      </w:pPr>
      <w:r>
        <w:rPr>
          <w:rFonts w:ascii="宋体" w:hAnsi="宋体" w:hint="eastAsia"/>
          <w:sz w:val="32"/>
          <w:szCs w:val="32"/>
        </w:rPr>
        <w:lastRenderedPageBreak/>
        <w:t xml:space="preserve">                     </w:t>
      </w:r>
      <w:r>
        <w:rPr>
          <w:rFonts w:ascii="宋体" w:hAnsi="宋体" w:hint="eastAsia"/>
          <w:sz w:val="28"/>
          <w:szCs w:val="28"/>
        </w:rPr>
        <w:t>（2016年5月11日）</w:t>
      </w:r>
    </w:p>
    <w:p w:rsidR="00D6516C" w:rsidRDefault="00D6516C" w:rsidP="00D6516C">
      <w:pPr>
        <w:spacing w:line="480" w:lineRule="exact"/>
        <w:ind w:firstLineChars="200" w:firstLine="560"/>
        <w:rPr>
          <w:rFonts w:ascii="宋体" w:hAnsi="宋体"/>
          <w:sz w:val="28"/>
          <w:szCs w:val="28"/>
        </w:rPr>
      </w:pP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全国机械工业可靠性工作委员会是在中国机械工业质量管理协会七届理事会的领导下，根据我国经济形势的发展、对质量工作的新要求、新任务，助推质量强国新战略，在上届可靠性工作委员会的基础上调整、补充、完善组建的。可靠性工作委员会致力于全国机械工业可靠性发展、研究、交流，是指导、推进、提高产品可靠性工作平台。为使可靠性工作委员会有效开展工作，特制定本条例。</w:t>
      </w:r>
    </w:p>
    <w:p w:rsidR="00D6516C" w:rsidRDefault="00D6516C" w:rsidP="00D6516C">
      <w:pPr>
        <w:spacing w:line="480" w:lineRule="exact"/>
        <w:ind w:left="560"/>
        <w:rPr>
          <w:rFonts w:ascii="宋体" w:hAnsi="宋体"/>
          <w:sz w:val="28"/>
          <w:szCs w:val="28"/>
        </w:rPr>
      </w:pPr>
      <w:r>
        <w:rPr>
          <w:rFonts w:ascii="宋体" w:hAnsi="宋体" w:hint="eastAsia"/>
          <w:sz w:val="28"/>
          <w:szCs w:val="28"/>
        </w:rPr>
        <w:t>一、组织机构</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1、</w:t>
      </w:r>
      <w:r>
        <w:rPr>
          <w:rFonts w:hint="eastAsia"/>
          <w:kern w:val="0"/>
          <w:sz w:val="28"/>
          <w:szCs w:val="28"/>
        </w:rPr>
        <w:t>可靠性工作委员会由从事可靠性技术工作，有实践经验、有研究成果的工程技术人员、专家、学者和长期从事质量技术工作的领导者、组织者组成；</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2、可靠性工作委员会设主任1名；副主任2名；委员若干名，任期到中机质协七届理事会届满。</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3、可靠性工作委员会下设办公室，设在中国机械工业质量管理协会秘书处，负责日常性工作。</w:t>
      </w:r>
    </w:p>
    <w:p w:rsidR="00D6516C" w:rsidRDefault="00D6516C" w:rsidP="00D6516C">
      <w:pPr>
        <w:autoSpaceDE w:val="0"/>
        <w:autoSpaceDN w:val="0"/>
        <w:adjustRightInd w:val="0"/>
        <w:spacing w:line="480" w:lineRule="exact"/>
        <w:ind w:left="535" w:right="246"/>
        <w:rPr>
          <w:rFonts w:ascii="宋体"/>
          <w:kern w:val="0"/>
          <w:sz w:val="28"/>
          <w:szCs w:val="28"/>
        </w:rPr>
      </w:pPr>
      <w:r>
        <w:rPr>
          <w:rFonts w:ascii="宋体" w:hAnsi="宋体" w:hint="eastAsia"/>
          <w:sz w:val="28"/>
          <w:szCs w:val="28"/>
        </w:rPr>
        <w:t>二、工作</w:t>
      </w:r>
      <w:r w:rsidRPr="00D60246">
        <w:rPr>
          <w:rFonts w:ascii="宋体" w:hAnsi="宋体" w:cs="宋体" w:hint="eastAsia"/>
          <w:kern w:val="0"/>
          <w:sz w:val="28"/>
          <w:szCs w:val="28"/>
        </w:rPr>
        <w:t>职责</w:t>
      </w:r>
    </w:p>
    <w:p w:rsidR="00D6516C" w:rsidRDefault="00D6516C" w:rsidP="00D6516C">
      <w:pPr>
        <w:autoSpaceDE w:val="0"/>
        <w:autoSpaceDN w:val="0"/>
        <w:adjustRightInd w:val="0"/>
        <w:spacing w:line="480" w:lineRule="exact"/>
        <w:ind w:left="31" w:right="6" w:firstLine="480"/>
        <w:rPr>
          <w:rFonts w:ascii="宋体"/>
          <w:kern w:val="0"/>
          <w:sz w:val="28"/>
          <w:szCs w:val="28"/>
        </w:rPr>
      </w:pPr>
      <w:r>
        <w:rPr>
          <w:kern w:val="0"/>
          <w:sz w:val="28"/>
          <w:szCs w:val="28"/>
        </w:rPr>
        <w:t>1</w:t>
      </w:r>
      <w:r>
        <w:rPr>
          <w:rFonts w:hint="eastAsia"/>
          <w:kern w:val="0"/>
          <w:sz w:val="28"/>
          <w:szCs w:val="28"/>
        </w:rPr>
        <w:t>、组织调查研究、分析机械工业开展可靠性工作的状况和需求，制定可靠性工作发展规划，确定行业可靠性工作的年度计划，提出实施措施；</w:t>
      </w:r>
    </w:p>
    <w:p w:rsidR="00D6516C" w:rsidRDefault="00D6516C" w:rsidP="00D6516C">
      <w:pPr>
        <w:autoSpaceDE w:val="0"/>
        <w:autoSpaceDN w:val="0"/>
        <w:adjustRightInd w:val="0"/>
        <w:spacing w:line="480" w:lineRule="exact"/>
        <w:ind w:left="17" w:right="6" w:firstLine="480"/>
        <w:rPr>
          <w:rFonts w:ascii="宋体"/>
          <w:kern w:val="0"/>
          <w:sz w:val="28"/>
          <w:szCs w:val="28"/>
        </w:rPr>
      </w:pPr>
      <w:r>
        <w:rPr>
          <w:kern w:val="0"/>
          <w:sz w:val="28"/>
          <w:szCs w:val="28"/>
        </w:rPr>
        <w:t>2</w:t>
      </w:r>
      <w:r>
        <w:rPr>
          <w:rFonts w:hint="eastAsia"/>
          <w:kern w:val="0"/>
          <w:sz w:val="28"/>
          <w:szCs w:val="28"/>
        </w:rPr>
        <w:t>、注重发挥企业领导人的作用，采取不同措施引导和提高领导者对可靠性工作的意识；</w:t>
      </w:r>
    </w:p>
    <w:p w:rsidR="00D6516C" w:rsidRDefault="00D6516C" w:rsidP="00D6516C">
      <w:pPr>
        <w:autoSpaceDE w:val="0"/>
        <w:autoSpaceDN w:val="0"/>
        <w:adjustRightInd w:val="0"/>
        <w:spacing w:line="480" w:lineRule="exact"/>
        <w:ind w:left="2" w:right="6" w:firstLine="480"/>
        <w:rPr>
          <w:rFonts w:ascii="宋体"/>
          <w:kern w:val="0"/>
          <w:sz w:val="28"/>
          <w:szCs w:val="28"/>
        </w:rPr>
      </w:pPr>
      <w:r>
        <w:rPr>
          <w:kern w:val="0"/>
          <w:sz w:val="28"/>
          <w:szCs w:val="28"/>
        </w:rPr>
        <w:t>3</w:t>
      </w:r>
      <w:r>
        <w:rPr>
          <w:rFonts w:hint="eastAsia"/>
          <w:kern w:val="0"/>
          <w:sz w:val="28"/>
          <w:szCs w:val="28"/>
        </w:rPr>
        <w:t>、根据行业可靠性工作的现状、市场、情况，针对不同层次的人员进行可靠性工作的培训及技术指导；</w:t>
      </w:r>
    </w:p>
    <w:p w:rsidR="00D6516C" w:rsidRDefault="00D6516C" w:rsidP="00D6516C">
      <w:pPr>
        <w:autoSpaceDE w:val="0"/>
        <w:autoSpaceDN w:val="0"/>
        <w:adjustRightInd w:val="0"/>
        <w:spacing w:line="480" w:lineRule="exact"/>
        <w:ind w:left="478" w:right="246"/>
        <w:rPr>
          <w:rFonts w:ascii="宋体"/>
          <w:kern w:val="0"/>
          <w:sz w:val="28"/>
          <w:szCs w:val="28"/>
        </w:rPr>
      </w:pPr>
      <w:r>
        <w:rPr>
          <w:kern w:val="0"/>
          <w:sz w:val="28"/>
          <w:szCs w:val="28"/>
        </w:rPr>
        <w:t>4</w:t>
      </w:r>
      <w:r>
        <w:rPr>
          <w:rFonts w:hint="eastAsia"/>
          <w:kern w:val="0"/>
          <w:sz w:val="28"/>
          <w:szCs w:val="28"/>
        </w:rPr>
        <w:t>、组织可靠性工作的业务咨询、服务；</w:t>
      </w:r>
    </w:p>
    <w:p w:rsidR="00D6516C" w:rsidRDefault="00D6516C" w:rsidP="00D6516C">
      <w:pPr>
        <w:autoSpaceDE w:val="0"/>
        <w:autoSpaceDN w:val="0"/>
        <w:adjustRightInd w:val="0"/>
        <w:spacing w:line="480" w:lineRule="exact"/>
        <w:ind w:left="468" w:right="6"/>
        <w:rPr>
          <w:kern w:val="0"/>
          <w:sz w:val="28"/>
          <w:szCs w:val="28"/>
        </w:rPr>
      </w:pPr>
      <w:r>
        <w:rPr>
          <w:kern w:val="0"/>
          <w:sz w:val="28"/>
          <w:szCs w:val="28"/>
        </w:rPr>
        <w:t>5</w:t>
      </w:r>
      <w:r>
        <w:rPr>
          <w:rFonts w:hint="eastAsia"/>
          <w:kern w:val="0"/>
          <w:sz w:val="28"/>
          <w:szCs w:val="28"/>
        </w:rPr>
        <w:t>、组织全国机械工业企业可靠性工作优秀成果的评审、发表、推荐和表彰；</w:t>
      </w:r>
    </w:p>
    <w:p w:rsidR="00D6516C" w:rsidRDefault="00D6516C" w:rsidP="00D6516C">
      <w:pPr>
        <w:autoSpaceDE w:val="0"/>
        <w:autoSpaceDN w:val="0"/>
        <w:adjustRightInd w:val="0"/>
        <w:spacing w:line="480" w:lineRule="exact"/>
        <w:ind w:left="468" w:right="6"/>
        <w:rPr>
          <w:rFonts w:ascii="宋体"/>
          <w:kern w:val="0"/>
          <w:sz w:val="28"/>
          <w:szCs w:val="28"/>
        </w:rPr>
      </w:pPr>
      <w:r>
        <w:rPr>
          <w:kern w:val="0"/>
          <w:sz w:val="28"/>
          <w:szCs w:val="28"/>
        </w:rPr>
        <w:t>6</w:t>
      </w:r>
      <w:r>
        <w:rPr>
          <w:rFonts w:hint="eastAsia"/>
          <w:kern w:val="0"/>
          <w:sz w:val="28"/>
          <w:szCs w:val="28"/>
        </w:rPr>
        <w:t>、交流行业企业开展可靠性管理的先进经验和成功案例，在全行业宣传推广；</w:t>
      </w:r>
    </w:p>
    <w:p w:rsidR="00D6516C" w:rsidRDefault="00D6516C" w:rsidP="00D6516C">
      <w:pPr>
        <w:autoSpaceDE w:val="0"/>
        <w:autoSpaceDN w:val="0"/>
        <w:adjustRightInd w:val="0"/>
        <w:spacing w:before="24" w:line="480" w:lineRule="exact"/>
        <w:ind w:left="26" w:right="6" w:firstLine="400"/>
        <w:rPr>
          <w:rFonts w:ascii="宋体"/>
          <w:kern w:val="0"/>
          <w:sz w:val="28"/>
          <w:szCs w:val="28"/>
        </w:rPr>
      </w:pPr>
      <w:r>
        <w:rPr>
          <w:kern w:val="0"/>
          <w:sz w:val="28"/>
          <w:szCs w:val="28"/>
        </w:rPr>
        <w:lastRenderedPageBreak/>
        <w:t>7</w:t>
      </w:r>
      <w:r>
        <w:rPr>
          <w:rFonts w:hint="eastAsia"/>
          <w:kern w:val="0"/>
          <w:sz w:val="28"/>
          <w:szCs w:val="28"/>
        </w:rPr>
        <w:t>、及时收集、整理国内外可靠性工作的信息，编辑机械工业可靠性培训教材，普及可靠性知识；</w:t>
      </w:r>
    </w:p>
    <w:p w:rsidR="00D6516C" w:rsidRDefault="00D6516C" w:rsidP="00D6516C">
      <w:pPr>
        <w:autoSpaceDE w:val="0"/>
        <w:autoSpaceDN w:val="0"/>
        <w:adjustRightInd w:val="0"/>
        <w:spacing w:line="480" w:lineRule="exact"/>
        <w:ind w:left="12" w:right="6" w:firstLine="414"/>
        <w:rPr>
          <w:rFonts w:ascii="宋体"/>
          <w:kern w:val="0"/>
          <w:sz w:val="28"/>
          <w:szCs w:val="28"/>
        </w:rPr>
      </w:pPr>
      <w:r>
        <w:rPr>
          <w:kern w:val="0"/>
          <w:sz w:val="28"/>
          <w:szCs w:val="28"/>
        </w:rPr>
        <w:t>8</w:t>
      </w:r>
      <w:r>
        <w:rPr>
          <w:rFonts w:hint="eastAsia"/>
          <w:kern w:val="0"/>
          <w:sz w:val="28"/>
          <w:szCs w:val="28"/>
        </w:rPr>
        <w:t>、积极培养可靠性技术、管理人才，通过各种方式发挥他们的作用，壮大培训和咨询工作的专家队伍，形成工作网络；</w:t>
      </w:r>
    </w:p>
    <w:p w:rsidR="00D6516C" w:rsidRDefault="00D6516C" w:rsidP="00D6516C">
      <w:pPr>
        <w:autoSpaceDE w:val="0"/>
        <w:autoSpaceDN w:val="0"/>
        <w:adjustRightInd w:val="0"/>
        <w:spacing w:line="480" w:lineRule="exact"/>
        <w:ind w:left="492" w:right="246"/>
        <w:rPr>
          <w:rFonts w:ascii="宋体" w:hAnsi="宋体"/>
          <w:sz w:val="28"/>
          <w:szCs w:val="28"/>
        </w:rPr>
      </w:pPr>
      <w:r>
        <w:rPr>
          <w:kern w:val="0"/>
          <w:sz w:val="28"/>
          <w:szCs w:val="28"/>
        </w:rPr>
        <w:t>9</w:t>
      </w:r>
      <w:r>
        <w:rPr>
          <w:rFonts w:hint="eastAsia"/>
          <w:kern w:val="0"/>
          <w:sz w:val="28"/>
          <w:szCs w:val="28"/>
        </w:rPr>
        <w:t>、组织召开可靠性工作委员会会议，研究相关工作。</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三、产生办法</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1、可靠性工作委员会委员由相关组织推荐，中国机械工业质量管理协会秘书处综合权衡行业代表性、区域代表性和专业代表性提出名单，经中国机械工业质量管理协会会长办公会同意产生，颁发聘书。</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可靠性工作委员会委员因故发生变化时，原推荐组织和中机</w:t>
      </w:r>
      <w:proofErr w:type="gramStart"/>
      <w:r>
        <w:rPr>
          <w:rFonts w:ascii="宋体" w:hAnsi="宋体" w:hint="eastAsia"/>
          <w:sz w:val="28"/>
          <w:szCs w:val="28"/>
        </w:rPr>
        <w:t>质协可根据</w:t>
      </w:r>
      <w:proofErr w:type="gramEnd"/>
      <w:r>
        <w:rPr>
          <w:rFonts w:ascii="宋体" w:hAnsi="宋体" w:hint="eastAsia"/>
          <w:sz w:val="28"/>
          <w:szCs w:val="28"/>
        </w:rPr>
        <w:t>实际需要申请变更和适时调整。</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2、可靠性工作委员会主任、副主任由中国机械工业质量管理协会秘书处提名，经会长办公会批准产生。</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3、委员因工作变动等原因，</w:t>
      </w:r>
      <w:proofErr w:type="gramStart"/>
      <w:r>
        <w:rPr>
          <w:rFonts w:ascii="宋体" w:hAnsi="宋体" w:hint="eastAsia"/>
          <w:sz w:val="28"/>
          <w:szCs w:val="28"/>
        </w:rPr>
        <w:t>需原推荐</w:t>
      </w:r>
      <w:proofErr w:type="gramEnd"/>
      <w:r>
        <w:rPr>
          <w:rFonts w:ascii="宋体" w:hAnsi="宋体" w:hint="eastAsia"/>
          <w:sz w:val="28"/>
          <w:szCs w:val="28"/>
        </w:rPr>
        <w:t>单位同意，报可靠性工作委员会办公室，经中国机械工业质量管理协会会长办公会通过后变更。</w:t>
      </w:r>
    </w:p>
    <w:p w:rsidR="00D6516C" w:rsidRDefault="00D6516C" w:rsidP="00D6516C">
      <w:pPr>
        <w:spacing w:line="480" w:lineRule="exact"/>
        <w:ind w:firstLineChars="150" w:firstLine="420"/>
        <w:rPr>
          <w:rFonts w:ascii="宋体" w:hAnsi="宋体"/>
          <w:sz w:val="28"/>
          <w:szCs w:val="28"/>
        </w:rPr>
      </w:pPr>
      <w:r>
        <w:rPr>
          <w:rFonts w:ascii="宋体" w:hAnsi="宋体" w:hint="eastAsia"/>
          <w:sz w:val="28"/>
          <w:szCs w:val="28"/>
        </w:rPr>
        <w:t>委员职责：</w:t>
      </w:r>
    </w:p>
    <w:p w:rsidR="00D6516C" w:rsidRDefault="00D6516C" w:rsidP="00D6516C">
      <w:pPr>
        <w:spacing w:line="480" w:lineRule="exact"/>
        <w:ind w:firstLineChars="155" w:firstLine="434"/>
        <w:rPr>
          <w:rFonts w:ascii="宋体" w:hAnsi="宋体"/>
          <w:sz w:val="28"/>
          <w:szCs w:val="28"/>
        </w:rPr>
      </w:pPr>
      <w:r>
        <w:rPr>
          <w:rFonts w:ascii="宋体" w:hAnsi="宋体" w:cs="Arial Unicode MS" w:hint="eastAsia"/>
          <w:sz w:val="28"/>
          <w:szCs w:val="28"/>
        </w:rPr>
        <w:t>1、积极参加可靠性工作委员会组织的活动，完成中国机械工业质量管理协会秘书处或可靠性工作委员会委托的工作。</w:t>
      </w:r>
    </w:p>
    <w:p w:rsidR="00D6516C" w:rsidRDefault="00D6516C" w:rsidP="00D6516C">
      <w:pPr>
        <w:spacing w:line="480" w:lineRule="exact"/>
        <w:ind w:leftChars="-50" w:left="-105" w:firstLineChars="192" w:firstLine="538"/>
        <w:rPr>
          <w:rFonts w:ascii="宋体" w:hAnsi="宋体"/>
          <w:sz w:val="28"/>
          <w:szCs w:val="28"/>
        </w:rPr>
      </w:pPr>
      <w:r>
        <w:rPr>
          <w:rFonts w:ascii="宋体" w:hAnsi="宋体" w:cs="Arial Unicode MS" w:hint="eastAsia"/>
          <w:sz w:val="28"/>
          <w:szCs w:val="28"/>
        </w:rPr>
        <w:t>2、</w:t>
      </w:r>
      <w:r>
        <w:rPr>
          <w:rFonts w:ascii="宋体" w:hAnsi="宋体" w:hint="eastAsia"/>
          <w:sz w:val="28"/>
          <w:szCs w:val="28"/>
        </w:rPr>
        <w:t xml:space="preserve">保持与可靠性工作委员会的工作联系、沟通信息、分享经验，在行业和本企业内传播新的可靠性理念、方法、工具、经验等。 </w:t>
      </w:r>
    </w:p>
    <w:p w:rsidR="00D6516C" w:rsidRDefault="00D6516C" w:rsidP="00D6516C">
      <w:pPr>
        <w:spacing w:line="480" w:lineRule="exact"/>
        <w:ind w:firstLineChars="150" w:firstLine="420"/>
        <w:rPr>
          <w:rFonts w:ascii="宋体" w:hAnsi="宋体"/>
          <w:sz w:val="28"/>
          <w:szCs w:val="28"/>
        </w:rPr>
      </w:pPr>
      <w:r>
        <w:rPr>
          <w:rFonts w:ascii="宋体" w:hAnsi="宋体" w:cs="Arial Unicode MS" w:hint="eastAsia"/>
          <w:sz w:val="28"/>
          <w:szCs w:val="28"/>
        </w:rPr>
        <w:t>3、</w:t>
      </w:r>
      <w:r>
        <w:rPr>
          <w:rFonts w:ascii="宋体" w:hAnsi="宋体" w:hint="eastAsia"/>
          <w:sz w:val="28"/>
          <w:szCs w:val="28"/>
        </w:rPr>
        <w:t>本人工作岗位变动时主动向可靠性工作委员会办公室报告并做好继任者与委员会</w:t>
      </w:r>
      <w:proofErr w:type="gramStart"/>
      <w:r>
        <w:rPr>
          <w:rFonts w:ascii="宋体" w:hAnsi="宋体" w:hint="eastAsia"/>
          <w:sz w:val="28"/>
          <w:szCs w:val="28"/>
        </w:rPr>
        <w:t>的衍接工作</w:t>
      </w:r>
      <w:proofErr w:type="gramEnd"/>
      <w:r>
        <w:rPr>
          <w:rFonts w:ascii="宋体" w:hAnsi="宋体" w:hint="eastAsia"/>
          <w:sz w:val="28"/>
          <w:szCs w:val="28"/>
        </w:rPr>
        <w:t>。</w:t>
      </w:r>
    </w:p>
    <w:p w:rsidR="00D6516C" w:rsidRDefault="00D6516C" w:rsidP="00D6516C">
      <w:pPr>
        <w:spacing w:line="480" w:lineRule="exact"/>
        <w:ind w:firstLineChars="150" w:firstLine="420"/>
        <w:rPr>
          <w:rFonts w:ascii="宋体" w:hAnsi="宋体"/>
          <w:sz w:val="28"/>
          <w:szCs w:val="28"/>
        </w:rPr>
      </w:pPr>
      <w:r>
        <w:rPr>
          <w:rFonts w:ascii="宋体" w:hAnsi="宋体" w:hint="eastAsia"/>
          <w:sz w:val="28"/>
          <w:szCs w:val="28"/>
        </w:rPr>
        <w:t>4、充分利用可靠性工作委员会平台，为本企业、供应</w:t>
      </w:r>
      <w:proofErr w:type="gramStart"/>
      <w:r>
        <w:rPr>
          <w:rFonts w:ascii="宋体" w:hAnsi="宋体" w:hint="eastAsia"/>
          <w:sz w:val="28"/>
          <w:szCs w:val="28"/>
        </w:rPr>
        <w:t>链企业</w:t>
      </w:r>
      <w:proofErr w:type="gramEnd"/>
      <w:r>
        <w:rPr>
          <w:rFonts w:ascii="宋体" w:hAnsi="宋体" w:hint="eastAsia"/>
          <w:sz w:val="28"/>
          <w:szCs w:val="28"/>
        </w:rPr>
        <w:t>及其他企业可靠性工作提供人才培训、咨询诊断等服务。</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三、权力与义务</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可靠性工作委员会全体成员及其企业应履行以下权力与义务：</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1、组织本企业职工积极参加中机质协的活动。并享受活动中的优惠政策。优秀可靠性委员会委员可兼任中机质</w:t>
      </w:r>
      <w:proofErr w:type="gramStart"/>
      <w:r>
        <w:rPr>
          <w:rFonts w:ascii="宋体" w:hAnsi="宋体" w:hint="eastAsia"/>
          <w:sz w:val="28"/>
          <w:szCs w:val="28"/>
        </w:rPr>
        <w:t>协项目</w:t>
      </w:r>
      <w:proofErr w:type="gramEnd"/>
      <w:r>
        <w:rPr>
          <w:rFonts w:ascii="宋体" w:hAnsi="宋体" w:hint="eastAsia"/>
          <w:sz w:val="28"/>
          <w:szCs w:val="28"/>
        </w:rPr>
        <w:t>负责人。</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2、可靠性工作委员会有权享受工作委员会的各种信息和需要的帮助，</w:t>
      </w:r>
      <w:r>
        <w:rPr>
          <w:rFonts w:ascii="宋体" w:hAnsi="宋体" w:hint="eastAsia"/>
          <w:sz w:val="28"/>
          <w:szCs w:val="28"/>
        </w:rPr>
        <w:lastRenderedPageBreak/>
        <w:t>同时把本企业成功的管理经验、有效的管理方法，介绍、传播给同行业的企业，实现经验分享、共同提高。</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3、及时向可靠性工作委员会反映本企业的可靠性工作状况，提供本行业可靠性工作取得实效的企业信息。有权享受行业质量调查报告，质量分析结果等重要信息，便于指导本企业工作</w:t>
      </w:r>
    </w:p>
    <w:p w:rsidR="00D6516C" w:rsidRDefault="00D6516C" w:rsidP="00D6516C">
      <w:pPr>
        <w:spacing w:line="480" w:lineRule="exact"/>
        <w:ind w:firstLineChars="225" w:firstLine="630"/>
        <w:rPr>
          <w:rFonts w:ascii="宋体" w:hAnsi="宋体"/>
          <w:sz w:val="28"/>
          <w:szCs w:val="28"/>
        </w:rPr>
      </w:pPr>
      <w:r>
        <w:rPr>
          <w:rFonts w:ascii="宋体" w:hAnsi="宋体" w:hint="eastAsia"/>
          <w:sz w:val="28"/>
          <w:szCs w:val="28"/>
        </w:rPr>
        <w:t>4、积极参与委员会活动，为机械工业质量管理工作献计献策，完成委员会交办的任务，两次以上不参加活动取消委员资格。</w:t>
      </w:r>
    </w:p>
    <w:p w:rsidR="00D6516C" w:rsidRDefault="00D6516C" w:rsidP="00D6516C">
      <w:pPr>
        <w:spacing w:line="480" w:lineRule="exact"/>
        <w:ind w:firstLineChars="200" w:firstLine="560"/>
        <w:rPr>
          <w:rFonts w:ascii="宋体" w:hAnsi="宋体"/>
          <w:sz w:val="28"/>
          <w:szCs w:val="28"/>
        </w:rPr>
      </w:pPr>
      <w:r>
        <w:rPr>
          <w:rFonts w:ascii="宋体" w:hAnsi="宋体" w:hint="eastAsia"/>
          <w:sz w:val="28"/>
          <w:szCs w:val="28"/>
        </w:rPr>
        <w:t>5、可靠性工作委员会原则上每年召开一次会议，由委员单位轮流承办。</w:t>
      </w:r>
    </w:p>
    <w:p w:rsidR="00D6516C" w:rsidRDefault="00D6516C" w:rsidP="00D6516C">
      <w:pPr>
        <w:spacing w:line="480" w:lineRule="exact"/>
        <w:jc w:val="center"/>
        <w:rPr>
          <w:rFonts w:ascii="宋体" w:hAnsi="宋体"/>
          <w:sz w:val="28"/>
          <w:szCs w:val="28"/>
        </w:rPr>
      </w:pPr>
    </w:p>
    <w:p w:rsidR="00D6516C" w:rsidRDefault="00D6516C" w:rsidP="00D6516C">
      <w:pPr>
        <w:spacing w:line="480" w:lineRule="exact"/>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sz w:val="28"/>
          <w:szCs w:val="28"/>
        </w:rPr>
      </w:pPr>
    </w:p>
    <w:p w:rsidR="00D6516C" w:rsidRDefault="00D6516C" w:rsidP="00D6516C">
      <w:pPr>
        <w:rPr>
          <w:rFonts w:ascii="宋体" w:hAnsi="宋体"/>
          <w:b/>
          <w:sz w:val="28"/>
          <w:szCs w:val="28"/>
        </w:rPr>
      </w:pPr>
      <w:r>
        <w:rPr>
          <w:rFonts w:ascii="宋体" w:hAnsi="宋体" w:hint="eastAsia"/>
          <w:sz w:val="28"/>
          <w:szCs w:val="28"/>
        </w:rPr>
        <w:t>附件三：</w:t>
      </w:r>
      <w:r>
        <w:rPr>
          <w:rFonts w:ascii="宋体" w:hAnsi="宋体" w:hint="eastAsia"/>
          <w:b/>
          <w:sz w:val="28"/>
          <w:szCs w:val="28"/>
        </w:rPr>
        <w:t xml:space="preserve">    </w:t>
      </w:r>
    </w:p>
    <w:p w:rsidR="00D6516C" w:rsidRDefault="00D6516C" w:rsidP="00D6516C">
      <w:pPr>
        <w:jc w:val="center"/>
        <w:rPr>
          <w:rFonts w:ascii="宋体" w:hAnsi="宋体"/>
          <w:b/>
          <w:sz w:val="36"/>
          <w:szCs w:val="36"/>
        </w:rPr>
      </w:pPr>
      <w:r>
        <w:rPr>
          <w:rFonts w:ascii="宋体" w:hAnsi="宋体" w:hint="eastAsia"/>
          <w:b/>
          <w:sz w:val="36"/>
          <w:szCs w:val="36"/>
        </w:rPr>
        <w:lastRenderedPageBreak/>
        <w:t>全国机械工业可靠性工作委员会</w:t>
      </w:r>
    </w:p>
    <w:p w:rsidR="00D6516C" w:rsidRDefault="00D6516C" w:rsidP="00D6516C">
      <w:pPr>
        <w:jc w:val="center"/>
        <w:rPr>
          <w:rFonts w:ascii="宋体" w:hAnsi="宋体"/>
          <w:sz w:val="36"/>
          <w:szCs w:val="36"/>
        </w:rPr>
      </w:pPr>
      <w:r>
        <w:rPr>
          <w:rFonts w:ascii="宋体" w:hAnsi="宋体" w:hint="eastAsia"/>
          <w:b/>
          <w:sz w:val="36"/>
          <w:szCs w:val="36"/>
        </w:rPr>
        <w:t>主任、副主任、委员名单</w:t>
      </w:r>
    </w:p>
    <w:p w:rsidR="00D6516C" w:rsidRDefault="00D6516C" w:rsidP="00D6516C">
      <w:pPr>
        <w:spacing w:line="480" w:lineRule="exact"/>
        <w:rPr>
          <w:rFonts w:ascii="宋体" w:hAnsi="宋体"/>
          <w:sz w:val="32"/>
        </w:rPr>
      </w:pPr>
    </w:p>
    <w:p w:rsidR="00D6516C" w:rsidRDefault="00D6516C" w:rsidP="00D6516C">
      <w:pPr>
        <w:spacing w:line="480" w:lineRule="exact"/>
        <w:rPr>
          <w:rFonts w:ascii="宋体" w:hAnsi="宋体"/>
          <w:sz w:val="28"/>
          <w:szCs w:val="28"/>
        </w:rPr>
      </w:pPr>
      <w:r>
        <w:rPr>
          <w:rFonts w:ascii="宋体" w:hAnsi="宋体" w:hint="eastAsia"/>
          <w:sz w:val="28"/>
          <w:szCs w:val="28"/>
        </w:rPr>
        <w:t>主  任：马宝发  上海日用-</w:t>
      </w:r>
      <w:proofErr w:type="gramStart"/>
      <w:r>
        <w:rPr>
          <w:rFonts w:ascii="宋体" w:hAnsi="宋体" w:hint="eastAsia"/>
          <w:sz w:val="28"/>
          <w:szCs w:val="28"/>
        </w:rPr>
        <w:t>友捷汽车</w:t>
      </w:r>
      <w:proofErr w:type="gramEnd"/>
      <w:r>
        <w:rPr>
          <w:rFonts w:ascii="宋体" w:hAnsi="宋体" w:hint="eastAsia"/>
          <w:sz w:val="28"/>
          <w:szCs w:val="28"/>
        </w:rPr>
        <w:t>电气有限公司</w:t>
      </w:r>
    </w:p>
    <w:p w:rsidR="00D6516C" w:rsidRDefault="00D6516C" w:rsidP="00D6516C">
      <w:pPr>
        <w:spacing w:line="480" w:lineRule="exact"/>
        <w:rPr>
          <w:rFonts w:ascii="宋体" w:hAnsi="宋体"/>
          <w:sz w:val="28"/>
          <w:szCs w:val="28"/>
        </w:rPr>
      </w:pPr>
      <w:r>
        <w:rPr>
          <w:rFonts w:ascii="宋体" w:hAnsi="宋体" w:hint="eastAsia"/>
          <w:sz w:val="28"/>
          <w:szCs w:val="28"/>
        </w:rPr>
        <w:t xml:space="preserve">副主任：佟德辉  内燃机可靠性国家重点实验室   </w:t>
      </w:r>
      <w:proofErr w:type="gramStart"/>
      <w:r>
        <w:rPr>
          <w:rFonts w:ascii="宋体" w:hAnsi="宋体" w:hint="eastAsia"/>
          <w:sz w:val="28"/>
          <w:szCs w:val="28"/>
        </w:rPr>
        <w:t>潍</w:t>
      </w:r>
      <w:proofErr w:type="gramEnd"/>
      <w:r>
        <w:rPr>
          <w:rFonts w:ascii="宋体" w:hAnsi="宋体" w:hint="eastAsia"/>
          <w:sz w:val="28"/>
          <w:szCs w:val="28"/>
        </w:rPr>
        <w:t>柴动力股份有限公司</w:t>
      </w:r>
    </w:p>
    <w:p w:rsidR="00D6516C" w:rsidRDefault="00D6516C" w:rsidP="00D6516C">
      <w:pPr>
        <w:spacing w:line="480" w:lineRule="exact"/>
        <w:rPr>
          <w:rFonts w:ascii="宋体" w:hAnsi="宋体"/>
          <w:sz w:val="28"/>
          <w:szCs w:val="28"/>
        </w:rPr>
      </w:pPr>
      <w:r>
        <w:rPr>
          <w:rFonts w:ascii="宋体" w:hAnsi="宋体" w:hint="eastAsia"/>
          <w:sz w:val="28"/>
          <w:szCs w:val="28"/>
        </w:rPr>
        <w:t>副主任：</w:t>
      </w:r>
      <w:proofErr w:type="gramStart"/>
      <w:r>
        <w:rPr>
          <w:rFonts w:ascii="宋体" w:hAnsi="宋体" w:hint="eastAsia"/>
          <w:sz w:val="28"/>
          <w:szCs w:val="28"/>
        </w:rPr>
        <w:t>陆俭国</w:t>
      </w:r>
      <w:proofErr w:type="gramEnd"/>
      <w:r>
        <w:rPr>
          <w:rFonts w:ascii="宋体" w:hAnsi="宋体" w:hint="eastAsia"/>
          <w:sz w:val="28"/>
          <w:szCs w:val="28"/>
        </w:rPr>
        <w:t xml:space="preserve">  河北工业大学电容研究所</w:t>
      </w:r>
    </w:p>
    <w:p w:rsidR="00D6516C" w:rsidRDefault="00D6516C" w:rsidP="00D6516C">
      <w:pPr>
        <w:spacing w:line="480" w:lineRule="exact"/>
        <w:rPr>
          <w:rFonts w:ascii="宋体" w:hAnsi="宋体"/>
          <w:sz w:val="28"/>
          <w:szCs w:val="28"/>
        </w:rPr>
      </w:pPr>
      <w:r>
        <w:rPr>
          <w:rFonts w:ascii="宋体" w:hAnsi="宋体" w:hint="eastAsia"/>
          <w:sz w:val="28"/>
          <w:szCs w:val="28"/>
        </w:rPr>
        <w:t>办公室主任：李月华</w:t>
      </w:r>
    </w:p>
    <w:p w:rsidR="00D6516C" w:rsidRDefault="00D6516C" w:rsidP="00D6516C">
      <w:pPr>
        <w:spacing w:line="480" w:lineRule="exact"/>
        <w:rPr>
          <w:rFonts w:ascii="宋体" w:hAnsi="宋体"/>
          <w:sz w:val="28"/>
          <w:szCs w:val="28"/>
        </w:rPr>
      </w:pPr>
      <w:r>
        <w:rPr>
          <w:rFonts w:ascii="宋体" w:hAnsi="宋体" w:hint="eastAsia"/>
          <w:sz w:val="28"/>
          <w:szCs w:val="28"/>
        </w:rPr>
        <w:t>办公室副主任：阎建华</w:t>
      </w:r>
    </w:p>
    <w:p w:rsidR="00D6516C" w:rsidRDefault="00D6516C" w:rsidP="00D6516C">
      <w:pPr>
        <w:spacing w:line="480" w:lineRule="exact"/>
        <w:rPr>
          <w:rFonts w:ascii="宋体" w:hAnsi="宋体"/>
          <w:sz w:val="28"/>
          <w:szCs w:val="28"/>
        </w:rPr>
      </w:pPr>
    </w:p>
    <w:p w:rsidR="00D6516C" w:rsidRDefault="00D6516C" w:rsidP="00D6516C">
      <w:pPr>
        <w:spacing w:line="480" w:lineRule="exact"/>
        <w:rPr>
          <w:rFonts w:ascii="宋体" w:hAnsi="宋体"/>
          <w:sz w:val="28"/>
          <w:szCs w:val="28"/>
        </w:rPr>
      </w:pPr>
      <w:r>
        <w:rPr>
          <w:rFonts w:ascii="宋体" w:hAnsi="宋体" w:hint="eastAsia"/>
          <w:sz w:val="28"/>
          <w:szCs w:val="28"/>
        </w:rPr>
        <w:t>委  员：（排名不分先后）</w:t>
      </w:r>
    </w:p>
    <w:p w:rsidR="00D6516C" w:rsidRDefault="00D6516C" w:rsidP="00D6516C">
      <w:pPr>
        <w:spacing w:line="480" w:lineRule="exact"/>
        <w:rPr>
          <w:rFonts w:ascii="宋体" w:hAnsi="宋体"/>
          <w:sz w:val="28"/>
          <w:szCs w:val="28"/>
        </w:rPr>
      </w:pPr>
      <w:r>
        <w:rPr>
          <w:rFonts w:ascii="宋体" w:hAnsi="宋体" w:hint="eastAsia"/>
          <w:sz w:val="28"/>
          <w:szCs w:val="28"/>
        </w:rPr>
        <w:t>马宝发  上海日用-</w:t>
      </w:r>
      <w:proofErr w:type="gramStart"/>
      <w:r>
        <w:rPr>
          <w:rFonts w:ascii="宋体" w:hAnsi="宋体" w:hint="eastAsia"/>
          <w:sz w:val="28"/>
          <w:szCs w:val="28"/>
        </w:rPr>
        <w:t>友捷汽车</w:t>
      </w:r>
      <w:proofErr w:type="gramEnd"/>
      <w:r>
        <w:rPr>
          <w:rFonts w:ascii="宋体" w:hAnsi="宋体" w:hint="eastAsia"/>
          <w:sz w:val="28"/>
          <w:szCs w:val="28"/>
        </w:rPr>
        <w:t>电气有限公司</w:t>
      </w:r>
    </w:p>
    <w:p w:rsidR="00D6516C" w:rsidRDefault="00D6516C" w:rsidP="00D6516C">
      <w:pPr>
        <w:spacing w:line="480" w:lineRule="exact"/>
        <w:rPr>
          <w:rFonts w:ascii="宋体" w:hAnsi="宋体"/>
          <w:sz w:val="28"/>
          <w:szCs w:val="28"/>
        </w:rPr>
      </w:pPr>
      <w:r>
        <w:rPr>
          <w:rFonts w:ascii="宋体" w:hAnsi="宋体" w:hint="eastAsia"/>
          <w:sz w:val="28"/>
          <w:szCs w:val="28"/>
        </w:rPr>
        <w:t xml:space="preserve">佟德辉  内燃机可靠性国家重点实验室   </w:t>
      </w:r>
      <w:proofErr w:type="gramStart"/>
      <w:r>
        <w:rPr>
          <w:rFonts w:ascii="宋体" w:hAnsi="宋体" w:hint="eastAsia"/>
          <w:sz w:val="28"/>
          <w:szCs w:val="28"/>
        </w:rPr>
        <w:t>潍</w:t>
      </w:r>
      <w:proofErr w:type="gramEnd"/>
      <w:r>
        <w:rPr>
          <w:rFonts w:ascii="宋体" w:hAnsi="宋体" w:hint="eastAsia"/>
          <w:sz w:val="28"/>
          <w:szCs w:val="28"/>
        </w:rPr>
        <w:t>柴动力股份有限公司</w:t>
      </w:r>
    </w:p>
    <w:p w:rsidR="00D6516C" w:rsidRDefault="00D6516C" w:rsidP="00D6516C">
      <w:pPr>
        <w:spacing w:line="480" w:lineRule="exact"/>
        <w:rPr>
          <w:rFonts w:ascii="宋体" w:hAnsi="宋体"/>
          <w:sz w:val="28"/>
          <w:szCs w:val="28"/>
        </w:rPr>
      </w:pPr>
      <w:proofErr w:type="gramStart"/>
      <w:r>
        <w:rPr>
          <w:rFonts w:ascii="宋体" w:hAnsi="宋体" w:hint="eastAsia"/>
          <w:sz w:val="28"/>
          <w:szCs w:val="28"/>
        </w:rPr>
        <w:t>陆俭国</w:t>
      </w:r>
      <w:proofErr w:type="gramEnd"/>
      <w:r>
        <w:rPr>
          <w:rFonts w:ascii="宋体" w:hAnsi="宋体" w:hint="eastAsia"/>
          <w:sz w:val="28"/>
          <w:szCs w:val="28"/>
        </w:rPr>
        <w:t xml:space="preserve">  河北工业大学电容研究所</w:t>
      </w:r>
    </w:p>
    <w:p w:rsidR="00D6516C" w:rsidRDefault="00D6516C" w:rsidP="00D6516C">
      <w:pPr>
        <w:spacing w:line="480" w:lineRule="exact"/>
        <w:rPr>
          <w:rFonts w:ascii="宋体" w:hAnsi="宋体"/>
          <w:sz w:val="28"/>
          <w:szCs w:val="28"/>
        </w:rPr>
      </w:pPr>
      <w:r>
        <w:rPr>
          <w:rFonts w:ascii="宋体" w:hAnsi="宋体" w:hint="eastAsia"/>
          <w:sz w:val="28"/>
          <w:szCs w:val="28"/>
        </w:rPr>
        <w:t>邵家俊  北京桑兰特科技有限公司</w:t>
      </w:r>
    </w:p>
    <w:p w:rsidR="00D6516C" w:rsidRDefault="00D6516C" w:rsidP="00D6516C">
      <w:pPr>
        <w:spacing w:line="480" w:lineRule="exact"/>
        <w:rPr>
          <w:rFonts w:ascii="宋体" w:hAnsi="宋体"/>
          <w:sz w:val="28"/>
          <w:szCs w:val="28"/>
        </w:rPr>
      </w:pPr>
      <w:proofErr w:type="gramStart"/>
      <w:r>
        <w:rPr>
          <w:rFonts w:ascii="宋体" w:hAnsi="宋体" w:hint="eastAsia"/>
          <w:sz w:val="28"/>
          <w:szCs w:val="28"/>
        </w:rPr>
        <w:t>王景芹</w:t>
      </w:r>
      <w:proofErr w:type="gramEnd"/>
      <w:r>
        <w:rPr>
          <w:rFonts w:ascii="宋体" w:hAnsi="宋体" w:hint="eastAsia"/>
          <w:sz w:val="28"/>
          <w:szCs w:val="28"/>
        </w:rPr>
        <w:t xml:space="preserve">  河北工业大学东院电器研究所323信</w:t>
      </w:r>
    </w:p>
    <w:p w:rsidR="00D6516C" w:rsidRDefault="00D6516C" w:rsidP="00D6516C">
      <w:pPr>
        <w:spacing w:line="480" w:lineRule="exact"/>
        <w:rPr>
          <w:rFonts w:ascii="宋体" w:hAnsi="宋体"/>
          <w:sz w:val="28"/>
          <w:szCs w:val="28"/>
        </w:rPr>
      </w:pPr>
      <w:r>
        <w:rPr>
          <w:rFonts w:ascii="宋体" w:hAnsi="宋体" w:hint="eastAsia"/>
          <w:sz w:val="28"/>
          <w:szCs w:val="28"/>
        </w:rPr>
        <w:t>赵廷弟  北航可靠性工程研究所</w:t>
      </w:r>
    </w:p>
    <w:p w:rsidR="00D6516C" w:rsidRDefault="00D6516C" w:rsidP="00D6516C">
      <w:pPr>
        <w:spacing w:line="480" w:lineRule="exact"/>
        <w:rPr>
          <w:rFonts w:ascii="宋体" w:hAnsi="宋体"/>
          <w:sz w:val="28"/>
          <w:szCs w:val="28"/>
        </w:rPr>
      </w:pPr>
      <w:proofErr w:type="gramStart"/>
      <w:r>
        <w:rPr>
          <w:rFonts w:ascii="宋体" w:hAnsi="宋体" w:hint="eastAsia"/>
          <w:sz w:val="28"/>
          <w:szCs w:val="28"/>
        </w:rPr>
        <w:t>罗衍领</w:t>
      </w:r>
      <w:proofErr w:type="gramEnd"/>
      <w:r>
        <w:rPr>
          <w:rFonts w:ascii="宋体" w:hAnsi="宋体" w:hint="eastAsia"/>
          <w:sz w:val="28"/>
          <w:szCs w:val="28"/>
        </w:rPr>
        <w:t xml:space="preserve">  徐</w:t>
      </w:r>
      <w:proofErr w:type="gramStart"/>
      <w:r>
        <w:rPr>
          <w:rFonts w:ascii="宋体" w:hAnsi="宋体" w:hint="eastAsia"/>
          <w:sz w:val="28"/>
          <w:szCs w:val="28"/>
        </w:rPr>
        <w:t>工科技</w:t>
      </w:r>
      <w:proofErr w:type="gramEnd"/>
      <w:r>
        <w:rPr>
          <w:rFonts w:ascii="宋体" w:hAnsi="宋体" w:hint="eastAsia"/>
          <w:sz w:val="28"/>
          <w:szCs w:val="28"/>
        </w:rPr>
        <w:t>股份有限公司研究院</w:t>
      </w:r>
    </w:p>
    <w:p w:rsidR="00D6516C" w:rsidRDefault="00D6516C" w:rsidP="00D6516C">
      <w:pPr>
        <w:spacing w:line="480" w:lineRule="exact"/>
        <w:rPr>
          <w:rFonts w:ascii="宋体" w:hAnsi="宋体"/>
          <w:sz w:val="28"/>
          <w:szCs w:val="28"/>
        </w:rPr>
      </w:pPr>
      <w:proofErr w:type="gramStart"/>
      <w:r>
        <w:rPr>
          <w:rFonts w:ascii="宋体" w:hAnsi="宋体" w:hint="eastAsia"/>
          <w:sz w:val="28"/>
          <w:szCs w:val="28"/>
        </w:rPr>
        <w:t>管瑞良</w:t>
      </w:r>
      <w:proofErr w:type="gramEnd"/>
      <w:r>
        <w:rPr>
          <w:rFonts w:ascii="宋体" w:hAnsi="宋体" w:hint="eastAsia"/>
          <w:sz w:val="28"/>
          <w:szCs w:val="28"/>
        </w:rPr>
        <w:t xml:space="preserve">  常熟开关制造有限公司</w:t>
      </w:r>
    </w:p>
    <w:p w:rsidR="00D6516C" w:rsidRDefault="00D6516C" w:rsidP="00D6516C">
      <w:pPr>
        <w:spacing w:line="480" w:lineRule="exact"/>
        <w:rPr>
          <w:rFonts w:ascii="宋体" w:hAnsi="宋体"/>
          <w:sz w:val="28"/>
          <w:szCs w:val="28"/>
        </w:rPr>
      </w:pPr>
      <w:r>
        <w:rPr>
          <w:rFonts w:ascii="宋体" w:hAnsi="宋体" w:hint="eastAsia"/>
          <w:sz w:val="28"/>
          <w:szCs w:val="28"/>
        </w:rPr>
        <w:t>刘富</w:t>
      </w:r>
      <w:proofErr w:type="gramStart"/>
      <w:r>
        <w:rPr>
          <w:rFonts w:ascii="宋体" w:hAnsi="宋体" w:hint="eastAsia"/>
          <w:sz w:val="28"/>
          <w:szCs w:val="28"/>
        </w:rPr>
        <w:t>臻</w:t>
      </w:r>
      <w:proofErr w:type="gramEnd"/>
      <w:r>
        <w:rPr>
          <w:rFonts w:ascii="宋体" w:hAnsi="宋体" w:hint="eastAsia"/>
          <w:sz w:val="28"/>
          <w:szCs w:val="28"/>
        </w:rPr>
        <w:t xml:space="preserve">  时代集团公司</w:t>
      </w:r>
    </w:p>
    <w:p w:rsidR="00D6516C" w:rsidRDefault="00D6516C" w:rsidP="00D6516C">
      <w:pPr>
        <w:spacing w:line="480" w:lineRule="exact"/>
        <w:rPr>
          <w:rFonts w:ascii="宋体" w:hAnsi="宋体"/>
          <w:sz w:val="28"/>
          <w:szCs w:val="28"/>
        </w:rPr>
      </w:pPr>
      <w:r>
        <w:rPr>
          <w:rFonts w:ascii="宋体" w:hAnsi="宋体" w:hint="eastAsia"/>
          <w:sz w:val="28"/>
          <w:szCs w:val="28"/>
        </w:rPr>
        <w:t>王大川  北京第一机床厂</w:t>
      </w:r>
    </w:p>
    <w:p w:rsidR="00D6516C" w:rsidRDefault="00D6516C" w:rsidP="00D6516C">
      <w:pPr>
        <w:spacing w:line="480" w:lineRule="exact"/>
        <w:rPr>
          <w:rFonts w:ascii="宋体" w:hAnsi="宋体"/>
          <w:sz w:val="28"/>
          <w:szCs w:val="28"/>
        </w:rPr>
      </w:pPr>
      <w:r>
        <w:rPr>
          <w:rFonts w:ascii="宋体" w:hAnsi="宋体" w:hint="eastAsia"/>
          <w:sz w:val="28"/>
          <w:szCs w:val="28"/>
        </w:rPr>
        <w:t>蒋文虎  中国第一汽车股份有限公司技术中心</w:t>
      </w:r>
    </w:p>
    <w:p w:rsidR="00D6516C" w:rsidRDefault="00D6516C" w:rsidP="00D6516C">
      <w:pPr>
        <w:spacing w:line="480" w:lineRule="exact"/>
        <w:rPr>
          <w:rFonts w:ascii="宋体" w:hAnsi="宋体"/>
          <w:sz w:val="28"/>
          <w:szCs w:val="28"/>
        </w:rPr>
      </w:pPr>
      <w:r>
        <w:rPr>
          <w:rFonts w:ascii="宋体" w:hAnsi="宋体" w:hint="eastAsia"/>
          <w:sz w:val="28"/>
          <w:szCs w:val="28"/>
        </w:rPr>
        <w:t>赵会山  哈尔滨电机厂有限责任公司</w:t>
      </w:r>
    </w:p>
    <w:p w:rsidR="00D6516C" w:rsidRDefault="00D6516C" w:rsidP="00D6516C">
      <w:pPr>
        <w:spacing w:line="480" w:lineRule="exact"/>
        <w:rPr>
          <w:rFonts w:ascii="宋体" w:hAnsi="宋体"/>
          <w:sz w:val="28"/>
          <w:szCs w:val="28"/>
        </w:rPr>
      </w:pPr>
      <w:r>
        <w:rPr>
          <w:rFonts w:ascii="宋体" w:hAnsi="宋体" w:hint="eastAsia"/>
          <w:sz w:val="28"/>
          <w:szCs w:val="28"/>
        </w:rPr>
        <w:t>李  新  齐齐哈尔二机床（集团）有限公司</w:t>
      </w:r>
    </w:p>
    <w:p w:rsidR="00D6516C" w:rsidRDefault="00D6516C" w:rsidP="00D6516C">
      <w:pPr>
        <w:spacing w:line="480" w:lineRule="exact"/>
        <w:rPr>
          <w:rFonts w:ascii="宋体" w:hAnsi="宋体"/>
          <w:sz w:val="28"/>
          <w:szCs w:val="28"/>
        </w:rPr>
      </w:pPr>
      <w:r>
        <w:rPr>
          <w:rFonts w:ascii="宋体" w:hAnsi="宋体" w:hint="eastAsia"/>
          <w:sz w:val="28"/>
          <w:szCs w:val="28"/>
        </w:rPr>
        <w:t>陈海峰  上海电气电站设备有限公司上海电站辅机厂</w:t>
      </w:r>
    </w:p>
    <w:p w:rsidR="00D6516C" w:rsidRDefault="00D6516C" w:rsidP="00D6516C">
      <w:pPr>
        <w:spacing w:line="480" w:lineRule="exact"/>
        <w:rPr>
          <w:rFonts w:ascii="宋体" w:hAnsi="宋体"/>
          <w:sz w:val="28"/>
          <w:szCs w:val="28"/>
        </w:rPr>
      </w:pPr>
      <w:r>
        <w:rPr>
          <w:rFonts w:ascii="宋体" w:hAnsi="宋体" w:hint="eastAsia"/>
          <w:sz w:val="28"/>
          <w:szCs w:val="28"/>
        </w:rPr>
        <w:t xml:space="preserve">胡金寿  </w:t>
      </w:r>
      <w:proofErr w:type="gramStart"/>
      <w:r>
        <w:rPr>
          <w:rFonts w:ascii="宋体" w:hAnsi="宋体" w:hint="eastAsia"/>
          <w:sz w:val="28"/>
          <w:szCs w:val="28"/>
        </w:rPr>
        <w:t>潍</w:t>
      </w:r>
      <w:proofErr w:type="gramEnd"/>
      <w:r>
        <w:rPr>
          <w:rFonts w:ascii="宋体" w:hAnsi="宋体" w:hint="eastAsia"/>
          <w:sz w:val="28"/>
          <w:szCs w:val="28"/>
        </w:rPr>
        <w:t>柴动力股份有限公司</w:t>
      </w:r>
    </w:p>
    <w:p w:rsidR="00D6516C" w:rsidRDefault="00D6516C" w:rsidP="00D6516C">
      <w:pPr>
        <w:spacing w:line="480" w:lineRule="exact"/>
        <w:rPr>
          <w:rFonts w:ascii="宋体" w:hAnsi="宋体"/>
          <w:sz w:val="28"/>
          <w:szCs w:val="28"/>
        </w:rPr>
      </w:pPr>
      <w:r>
        <w:rPr>
          <w:rFonts w:ascii="宋体" w:hAnsi="宋体" w:hint="eastAsia"/>
          <w:sz w:val="28"/>
          <w:szCs w:val="28"/>
        </w:rPr>
        <w:t>蔡云龙  江苏泰隆机械集团公司</w:t>
      </w:r>
    </w:p>
    <w:p w:rsidR="00D6516C" w:rsidRDefault="00D6516C" w:rsidP="00D6516C">
      <w:pPr>
        <w:spacing w:line="480" w:lineRule="exact"/>
        <w:rPr>
          <w:rFonts w:ascii="宋体" w:hAnsi="宋体"/>
          <w:sz w:val="28"/>
          <w:szCs w:val="28"/>
        </w:rPr>
      </w:pPr>
      <w:r>
        <w:rPr>
          <w:rFonts w:ascii="宋体" w:hAnsi="宋体" w:hint="eastAsia"/>
          <w:sz w:val="28"/>
          <w:szCs w:val="28"/>
        </w:rPr>
        <w:t>陈加星  安徽皖南电机股份有限公司</w:t>
      </w:r>
    </w:p>
    <w:p w:rsidR="00D6516C" w:rsidRDefault="00D6516C" w:rsidP="00D6516C">
      <w:pPr>
        <w:spacing w:line="480" w:lineRule="exact"/>
        <w:rPr>
          <w:rFonts w:ascii="宋体" w:hAnsi="宋体"/>
          <w:sz w:val="28"/>
          <w:szCs w:val="28"/>
        </w:rPr>
      </w:pPr>
      <w:r>
        <w:rPr>
          <w:rFonts w:ascii="宋体" w:hAnsi="宋体" w:hint="eastAsia"/>
          <w:sz w:val="28"/>
          <w:szCs w:val="28"/>
        </w:rPr>
        <w:t>王景凯  浙江正泰电器股份有限公司</w:t>
      </w:r>
    </w:p>
    <w:p w:rsidR="00D6516C" w:rsidRDefault="00D6516C" w:rsidP="00D6516C">
      <w:pPr>
        <w:spacing w:line="480" w:lineRule="exact"/>
        <w:rPr>
          <w:rFonts w:ascii="宋体" w:hAnsi="宋体"/>
          <w:sz w:val="28"/>
          <w:szCs w:val="28"/>
        </w:rPr>
      </w:pPr>
      <w:r>
        <w:rPr>
          <w:rFonts w:ascii="宋体" w:hAnsi="宋体" w:hint="eastAsia"/>
          <w:sz w:val="28"/>
          <w:szCs w:val="28"/>
        </w:rPr>
        <w:lastRenderedPageBreak/>
        <w:t>黄大庆  东方电气集团东方电机有限公司</w:t>
      </w:r>
    </w:p>
    <w:p w:rsidR="00D6516C" w:rsidRDefault="00D6516C" w:rsidP="00D6516C">
      <w:pPr>
        <w:spacing w:line="480" w:lineRule="exact"/>
        <w:rPr>
          <w:rFonts w:ascii="宋体" w:hAnsi="宋体"/>
          <w:sz w:val="28"/>
          <w:szCs w:val="28"/>
        </w:rPr>
      </w:pPr>
      <w:r>
        <w:rPr>
          <w:rFonts w:ascii="宋体" w:hAnsi="宋体" w:hint="eastAsia"/>
          <w:sz w:val="28"/>
          <w:szCs w:val="28"/>
        </w:rPr>
        <w:t>张文兵  西安高压电器研究院有限责任公司</w:t>
      </w:r>
    </w:p>
    <w:p w:rsidR="00D6516C" w:rsidRDefault="00D6516C" w:rsidP="00D6516C">
      <w:pPr>
        <w:spacing w:line="480" w:lineRule="exact"/>
        <w:rPr>
          <w:rFonts w:ascii="宋体" w:hAnsi="宋体"/>
          <w:sz w:val="28"/>
          <w:szCs w:val="28"/>
        </w:rPr>
      </w:pPr>
      <w:r>
        <w:rPr>
          <w:rFonts w:ascii="宋体" w:hAnsi="宋体" w:hint="eastAsia"/>
          <w:sz w:val="28"/>
          <w:szCs w:val="28"/>
        </w:rPr>
        <w:t>王吉勇  湖南长沙水泵厂有限公司</w:t>
      </w:r>
    </w:p>
    <w:p w:rsidR="00D6516C" w:rsidRDefault="00D6516C" w:rsidP="00D6516C">
      <w:pPr>
        <w:spacing w:line="480" w:lineRule="exact"/>
        <w:rPr>
          <w:rFonts w:ascii="宋体" w:hAnsi="宋体"/>
          <w:sz w:val="28"/>
          <w:szCs w:val="28"/>
        </w:rPr>
      </w:pPr>
      <w:r>
        <w:rPr>
          <w:rFonts w:ascii="宋体" w:hAnsi="宋体" w:hint="eastAsia"/>
          <w:sz w:val="28"/>
          <w:szCs w:val="28"/>
        </w:rPr>
        <w:t>朱斌强  广西柳工机器股份有限公司</w:t>
      </w:r>
    </w:p>
    <w:p w:rsidR="00D6516C" w:rsidRDefault="00D6516C" w:rsidP="00D6516C">
      <w:pPr>
        <w:spacing w:line="480" w:lineRule="exact"/>
        <w:rPr>
          <w:rFonts w:ascii="宋体" w:hAnsi="宋体"/>
          <w:sz w:val="28"/>
          <w:szCs w:val="28"/>
        </w:rPr>
      </w:pPr>
      <w:r>
        <w:rPr>
          <w:rFonts w:ascii="宋体" w:hAnsi="宋体" w:hint="eastAsia"/>
          <w:sz w:val="28"/>
          <w:szCs w:val="28"/>
        </w:rPr>
        <w:t>侯智斌  上海锅炉厂有限公司</w:t>
      </w:r>
    </w:p>
    <w:p w:rsidR="00D6516C" w:rsidRDefault="00D6516C" w:rsidP="00D6516C">
      <w:pPr>
        <w:spacing w:line="480" w:lineRule="exact"/>
        <w:rPr>
          <w:rFonts w:ascii="宋体" w:hAnsi="宋体"/>
          <w:sz w:val="28"/>
          <w:szCs w:val="28"/>
        </w:rPr>
      </w:pPr>
      <w:r>
        <w:rPr>
          <w:rFonts w:ascii="宋体" w:hAnsi="宋体" w:hint="eastAsia"/>
          <w:sz w:val="28"/>
          <w:szCs w:val="28"/>
        </w:rPr>
        <w:t>黄建忠  广西玉柴机器股份有限公司</w:t>
      </w:r>
    </w:p>
    <w:p w:rsidR="00D6516C" w:rsidRDefault="00D6516C" w:rsidP="00D6516C">
      <w:pPr>
        <w:spacing w:line="480" w:lineRule="exact"/>
        <w:rPr>
          <w:rFonts w:ascii="宋体" w:hAnsi="宋体"/>
          <w:sz w:val="28"/>
          <w:szCs w:val="28"/>
        </w:rPr>
      </w:pPr>
      <w:proofErr w:type="gramStart"/>
      <w:r>
        <w:rPr>
          <w:rFonts w:ascii="宋体" w:hAnsi="宋体" w:hint="eastAsia"/>
          <w:sz w:val="28"/>
          <w:szCs w:val="28"/>
        </w:rPr>
        <w:t>汪洪滨</w:t>
      </w:r>
      <w:proofErr w:type="gramEnd"/>
      <w:r>
        <w:rPr>
          <w:rFonts w:ascii="宋体" w:hAnsi="宋体" w:hint="eastAsia"/>
          <w:sz w:val="28"/>
          <w:szCs w:val="28"/>
        </w:rPr>
        <w:t xml:space="preserve">  哈尔滨汽轮机厂有限责任公司</w:t>
      </w:r>
    </w:p>
    <w:p w:rsidR="00D6516C" w:rsidRDefault="00D6516C" w:rsidP="00D6516C">
      <w:pPr>
        <w:spacing w:line="480" w:lineRule="exact"/>
        <w:rPr>
          <w:rFonts w:ascii="宋体" w:hAnsi="宋体"/>
          <w:sz w:val="28"/>
          <w:szCs w:val="28"/>
        </w:rPr>
      </w:pPr>
      <w:r>
        <w:rPr>
          <w:rFonts w:ascii="宋体" w:hAnsi="宋体" w:hint="eastAsia"/>
          <w:sz w:val="28"/>
          <w:szCs w:val="28"/>
        </w:rPr>
        <w:t>于江涛  哈尔滨锅炉厂有限责任公司</w:t>
      </w:r>
    </w:p>
    <w:p w:rsidR="00D6516C" w:rsidRDefault="00D6516C" w:rsidP="00D6516C">
      <w:pPr>
        <w:spacing w:line="480" w:lineRule="exact"/>
        <w:rPr>
          <w:rFonts w:ascii="宋体" w:hAnsi="宋体"/>
          <w:sz w:val="28"/>
          <w:szCs w:val="28"/>
        </w:rPr>
      </w:pPr>
      <w:proofErr w:type="gramStart"/>
      <w:r>
        <w:rPr>
          <w:rFonts w:ascii="宋体" w:hAnsi="宋体" w:hint="eastAsia"/>
          <w:sz w:val="28"/>
          <w:szCs w:val="28"/>
        </w:rPr>
        <w:t>石松民</w:t>
      </w:r>
      <w:proofErr w:type="gramEnd"/>
      <w:r>
        <w:rPr>
          <w:rFonts w:ascii="宋体" w:hAnsi="宋体" w:hint="eastAsia"/>
          <w:sz w:val="28"/>
          <w:szCs w:val="28"/>
        </w:rPr>
        <w:t xml:space="preserve">  中国一拖集团有限公司</w:t>
      </w:r>
    </w:p>
    <w:p w:rsidR="00D6516C" w:rsidRDefault="00D6516C" w:rsidP="00D6516C">
      <w:pPr>
        <w:spacing w:line="480" w:lineRule="exact"/>
        <w:rPr>
          <w:rFonts w:ascii="宋体" w:hAnsi="宋体"/>
          <w:sz w:val="28"/>
          <w:szCs w:val="28"/>
        </w:rPr>
      </w:pPr>
      <w:r>
        <w:rPr>
          <w:rFonts w:ascii="宋体" w:hAnsi="宋体" w:hint="eastAsia"/>
          <w:sz w:val="28"/>
          <w:szCs w:val="28"/>
        </w:rPr>
        <w:t>史玉芳  江苏上上电缆集团有限公司</w:t>
      </w:r>
    </w:p>
    <w:p w:rsidR="00D6516C" w:rsidRDefault="00D6516C" w:rsidP="00D6516C">
      <w:pPr>
        <w:spacing w:line="480" w:lineRule="exact"/>
        <w:rPr>
          <w:rFonts w:ascii="宋体" w:hAnsi="宋体"/>
          <w:sz w:val="28"/>
          <w:szCs w:val="28"/>
        </w:rPr>
      </w:pPr>
      <w:r>
        <w:rPr>
          <w:rFonts w:ascii="宋体" w:hAnsi="宋体" w:hint="eastAsia"/>
          <w:sz w:val="28"/>
          <w:szCs w:val="28"/>
        </w:rPr>
        <w:t xml:space="preserve">齐媛媛  </w:t>
      </w:r>
      <w:proofErr w:type="gramStart"/>
      <w:r>
        <w:rPr>
          <w:rFonts w:ascii="宋体" w:hAnsi="宋体" w:hint="eastAsia"/>
          <w:sz w:val="28"/>
          <w:szCs w:val="28"/>
        </w:rPr>
        <w:t>潍</w:t>
      </w:r>
      <w:proofErr w:type="gramEnd"/>
      <w:r>
        <w:rPr>
          <w:rFonts w:ascii="宋体" w:hAnsi="宋体" w:hint="eastAsia"/>
          <w:sz w:val="28"/>
          <w:szCs w:val="28"/>
        </w:rPr>
        <w:t>柴动力股份有限公司</w:t>
      </w:r>
    </w:p>
    <w:p w:rsidR="00D6516C" w:rsidRDefault="00D6516C" w:rsidP="00D6516C">
      <w:pPr>
        <w:spacing w:line="480" w:lineRule="exact"/>
        <w:jc w:val="center"/>
        <w:rPr>
          <w:rFonts w:ascii="宋体" w:hAnsi="宋体"/>
          <w:sz w:val="28"/>
          <w:szCs w:val="28"/>
        </w:rPr>
      </w:pPr>
      <w:r>
        <w:rPr>
          <w:rFonts w:ascii="宋体" w:hAnsi="宋体" w:hint="eastAsia"/>
          <w:sz w:val="28"/>
          <w:szCs w:val="28"/>
        </w:rPr>
        <w:t>吴智恒  广东省工业技术研究院（广州有色金属研究院）机电工程研究所广东省机械工业质量管理协会</w:t>
      </w:r>
    </w:p>
    <w:p w:rsidR="00D6516C" w:rsidRDefault="00D6516C" w:rsidP="00D6516C">
      <w:pPr>
        <w:spacing w:line="480" w:lineRule="exact"/>
        <w:rPr>
          <w:rFonts w:ascii="宋体" w:hAnsi="宋体"/>
          <w:sz w:val="28"/>
          <w:szCs w:val="28"/>
        </w:rPr>
      </w:pPr>
      <w:proofErr w:type="gramStart"/>
      <w:r>
        <w:rPr>
          <w:rFonts w:ascii="宋体" w:hAnsi="宋体" w:hint="eastAsia"/>
          <w:sz w:val="28"/>
          <w:szCs w:val="28"/>
        </w:rPr>
        <w:t>邓</w:t>
      </w:r>
      <w:proofErr w:type="gramEnd"/>
      <w:r>
        <w:rPr>
          <w:rFonts w:ascii="宋体" w:hAnsi="宋体" w:hint="eastAsia"/>
          <w:sz w:val="28"/>
          <w:szCs w:val="28"/>
        </w:rPr>
        <w:t xml:space="preserve">  智  格力电器（合肥）有限公司</w:t>
      </w:r>
    </w:p>
    <w:p w:rsidR="00D6516C" w:rsidRDefault="00D6516C" w:rsidP="00D6516C">
      <w:pPr>
        <w:spacing w:line="480" w:lineRule="exact"/>
        <w:rPr>
          <w:rFonts w:ascii="宋体" w:hAnsi="宋体"/>
          <w:sz w:val="28"/>
          <w:szCs w:val="28"/>
        </w:rPr>
      </w:pPr>
      <w:r>
        <w:rPr>
          <w:rFonts w:ascii="宋体" w:hAnsi="宋体" w:hint="eastAsia"/>
          <w:sz w:val="28"/>
          <w:szCs w:val="28"/>
        </w:rPr>
        <w:t>邢晓艳  北京桑兰特科技有限公司</w:t>
      </w:r>
    </w:p>
    <w:p w:rsidR="00D6516C" w:rsidRDefault="00D6516C" w:rsidP="00D6516C">
      <w:pPr>
        <w:spacing w:line="480" w:lineRule="exact"/>
        <w:rPr>
          <w:rFonts w:ascii="宋体" w:hAnsi="宋体"/>
          <w:sz w:val="28"/>
          <w:szCs w:val="28"/>
        </w:rPr>
      </w:pPr>
      <w:r>
        <w:rPr>
          <w:rFonts w:ascii="宋体" w:hAnsi="宋体" w:hint="eastAsia"/>
          <w:sz w:val="28"/>
          <w:szCs w:val="28"/>
        </w:rPr>
        <w:t>韦锦祥  常州柴油机股份有限公司</w:t>
      </w:r>
    </w:p>
    <w:p w:rsidR="00D6516C" w:rsidRDefault="00D6516C" w:rsidP="00D6516C">
      <w:pPr>
        <w:spacing w:line="480" w:lineRule="exact"/>
        <w:rPr>
          <w:rFonts w:ascii="宋体" w:hAnsi="宋体"/>
          <w:sz w:val="28"/>
          <w:szCs w:val="28"/>
        </w:rPr>
      </w:pPr>
      <w:proofErr w:type="gramStart"/>
      <w:r>
        <w:rPr>
          <w:rFonts w:ascii="宋体" w:hAnsi="宋体" w:hint="eastAsia"/>
          <w:sz w:val="28"/>
          <w:szCs w:val="28"/>
        </w:rPr>
        <w:t>沈至伟</w:t>
      </w:r>
      <w:proofErr w:type="gramEnd"/>
      <w:r>
        <w:rPr>
          <w:rFonts w:ascii="宋体" w:hAnsi="宋体" w:hint="eastAsia"/>
          <w:sz w:val="28"/>
          <w:szCs w:val="28"/>
        </w:rPr>
        <w:t xml:space="preserve">  上海临港新兴产业企业服务有限公司</w:t>
      </w:r>
    </w:p>
    <w:p w:rsidR="00D6516C" w:rsidRDefault="00D6516C" w:rsidP="00D6516C">
      <w:pPr>
        <w:spacing w:line="480" w:lineRule="exact"/>
        <w:rPr>
          <w:rFonts w:ascii="宋体" w:hAnsi="宋体"/>
          <w:sz w:val="28"/>
          <w:szCs w:val="28"/>
        </w:rPr>
      </w:pPr>
      <w:r>
        <w:rPr>
          <w:rFonts w:ascii="宋体" w:hAnsi="宋体" w:hint="eastAsia"/>
          <w:sz w:val="28"/>
          <w:szCs w:val="28"/>
        </w:rPr>
        <w:t>万  军  上海工程技术大学</w:t>
      </w:r>
    </w:p>
    <w:p w:rsidR="00D6516C" w:rsidRDefault="00D6516C" w:rsidP="00D6516C">
      <w:pPr>
        <w:spacing w:line="480" w:lineRule="exact"/>
        <w:rPr>
          <w:rFonts w:ascii="宋体" w:hAnsi="宋体"/>
          <w:sz w:val="28"/>
          <w:szCs w:val="28"/>
        </w:rPr>
      </w:pPr>
      <w:r>
        <w:rPr>
          <w:rFonts w:ascii="宋体" w:hAnsi="宋体" w:hint="eastAsia"/>
          <w:sz w:val="28"/>
          <w:szCs w:val="28"/>
        </w:rPr>
        <w:t>朱文明  南京康尼机电股份有限公司</w:t>
      </w:r>
    </w:p>
    <w:p w:rsidR="00D6516C" w:rsidRDefault="00D6516C" w:rsidP="00D6516C">
      <w:pPr>
        <w:spacing w:line="480" w:lineRule="exact"/>
        <w:rPr>
          <w:rFonts w:ascii="宋体" w:hAnsi="宋体"/>
          <w:sz w:val="28"/>
          <w:szCs w:val="28"/>
        </w:rPr>
      </w:pPr>
      <w:r>
        <w:rPr>
          <w:rFonts w:ascii="宋体" w:hAnsi="宋体" w:hint="eastAsia"/>
          <w:sz w:val="28"/>
          <w:szCs w:val="28"/>
        </w:rPr>
        <w:t>陈剑平  上海柴油机股份有限公司</w:t>
      </w:r>
    </w:p>
    <w:p w:rsidR="00D6516C" w:rsidRDefault="00D6516C" w:rsidP="00D6516C">
      <w:pPr>
        <w:spacing w:line="480" w:lineRule="exact"/>
        <w:rPr>
          <w:rFonts w:ascii="宋体" w:hAnsi="宋体"/>
          <w:sz w:val="28"/>
          <w:szCs w:val="28"/>
        </w:rPr>
      </w:pPr>
      <w:r>
        <w:rPr>
          <w:rFonts w:ascii="宋体" w:hAnsi="宋体" w:hint="eastAsia"/>
          <w:sz w:val="28"/>
          <w:szCs w:val="28"/>
        </w:rPr>
        <w:t>胡万良  秦川机床工具集团股份公司</w:t>
      </w:r>
    </w:p>
    <w:p w:rsidR="00D6516C" w:rsidRDefault="00D6516C" w:rsidP="00D6516C">
      <w:pPr>
        <w:spacing w:line="480" w:lineRule="exact"/>
        <w:rPr>
          <w:rFonts w:ascii="宋体" w:hAnsi="宋体"/>
          <w:sz w:val="28"/>
          <w:szCs w:val="28"/>
        </w:rPr>
      </w:pPr>
      <w:r>
        <w:rPr>
          <w:rFonts w:ascii="宋体" w:hAnsi="宋体" w:hint="eastAsia"/>
          <w:sz w:val="28"/>
          <w:szCs w:val="28"/>
        </w:rPr>
        <w:t>张喜乐  保定</w:t>
      </w:r>
      <w:proofErr w:type="gramStart"/>
      <w:r>
        <w:rPr>
          <w:rFonts w:ascii="宋体" w:hAnsi="宋体" w:hint="eastAsia"/>
          <w:sz w:val="28"/>
          <w:szCs w:val="28"/>
        </w:rPr>
        <w:t>天威保变电气</w:t>
      </w:r>
      <w:proofErr w:type="gramEnd"/>
      <w:r>
        <w:rPr>
          <w:rFonts w:ascii="宋体" w:hAnsi="宋体" w:hint="eastAsia"/>
          <w:sz w:val="28"/>
          <w:szCs w:val="28"/>
        </w:rPr>
        <w:t>股份有限公司</w:t>
      </w:r>
    </w:p>
    <w:p w:rsidR="00D6516C" w:rsidRDefault="00D6516C" w:rsidP="00D6516C">
      <w:pPr>
        <w:spacing w:line="480" w:lineRule="exact"/>
        <w:rPr>
          <w:rFonts w:ascii="宋体" w:hAnsi="宋体"/>
          <w:sz w:val="28"/>
          <w:szCs w:val="28"/>
        </w:rPr>
      </w:pPr>
      <w:proofErr w:type="gramStart"/>
      <w:r>
        <w:rPr>
          <w:rFonts w:ascii="宋体" w:hAnsi="宋体" w:hint="eastAsia"/>
          <w:sz w:val="28"/>
          <w:szCs w:val="28"/>
        </w:rPr>
        <w:t>袁</w:t>
      </w:r>
      <w:proofErr w:type="gramEnd"/>
      <w:r>
        <w:rPr>
          <w:rFonts w:ascii="宋体" w:hAnsi="宋体" w:hint="eastAsia"/>
          <w:sz w:val="28"/>
          <w:szCs w:val="28"/>
        </w:rPr>
        <w:t>和会  宝塔实业股份有限公司</w:t>
      </w:r>
    </w:p>
    <w:p w:rsidR="00D6516C" w:rsidRDefault="00D6516C" w:rsidP="00D6516C">
      <w:pPr>
        <w:spacing w:line="480" w:lineRule="exact"/>
        <w:rPr>
          <w:rFonts w:ascii="宋体" w:hAnsi="宋体"/>
          <w:sz w:val="28"/>
          <w:szCs w:val="28"/>
        </w:rPr>
      </w:pPr>
      <w:proofErr w:type="gramStart"/>
      <w:r>
        <w:rPr>
          <w:rFonts w:ascii="宋体" w:hAnsi="宋体" w:hint="eastAsia"/>
          <w:sz w:val="28"/>
          <w:szCs w:val="28"/>
        </w:rPr>
        <w:t>陈赛民</w:t>
      </w:r>
      <w:proofErr w:type="gramEnd"/>
      <w:r>
        <w:rPr>
          <w:rFonts w:ascii="宋体" w:hAnsi="宋体" w:hint="eastAsia"/>
          <w:sz w:val="28"/>
          <w:szCs w:val="28"/>
        </w:rPr>
        <w:t xml:space="preserve">  </w:t>
      </w:r>
      <w:proofErr w:type="gramStart"/>
      <w:r>
        <w:rPr>
          <w:rFonts w:ascii="宋体" w:hAnsi="宋体" w:hint="eastAsia"/>
          <w:sz w:val="28"/>
          <w:szCs w:val="28"/>
        </w:rPr>
        <w:t>杭叉集团</w:t>
      </w:r>
      <w:proofErr w:type="gramEnd"/>
      <w:r>
        <w:rPr>
          <w:rFonts w:ascii="宋体" w:hAnsi="宋体" w:hint="eastAsia"/>
          <w:sz w:val="28"/>
          <w:szCs w:val="28"/>
        </w:rPr>
        <w:t>股份有限公司</w:t>
      </w:r>
    </w:p>
    <w:p w:rsidR="00D6516C" w:rsidRDefault="00D6516C" w:rsidP="00D6516C">
      <w:pPr>
        <w:rPr>
          <w:sz w:val="28"/>
          <w:szCs w:val="28"/>
          <w:u w:val="single"/>
        </w:rPr>
      </w:pPr>
    </w:p>
    <w:p w:rsidR="001278B8" w:rsidRPr="00D6516C" w:rsidRDefault="001278B8" w:rsidP="00D6516C"/>
    <w:sectPr w:rsidR="001278B8" w:rsidRPr="00D6516C">
      <w:headerReference w:type="default" r:id="rId8"/>
      <w:footerReference w:type="default" r:id="rId9"/>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46" w:rsidRDefault="00D60246">
      <w:r>
        <w:separator/>
      </w:r>
    </w:p>
  </w:endnote>
  <w:endnote w:type="continuationSeparator" w:id="0">
    <w:p w:rsidR="00D60246" w:rsidRDefault="00D6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B8" w:rsidRDefault="00D60246">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1278B8" w:rsidRDefault="00D6024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87D7C">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46" w:rsidRDefault="00D60246">
      <w:r>
        <w:separator/>
      </w:r>
    </w:p>
  </w:footnote>
  <w:footnote w:type="continuationSeparator" w:id="0">
    <w:p w:rsidR="00D60246" w:rsidRDefault="00D6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B8" w:rsidRDefault="001278B8">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92C"/>
    <w:rsid w:val="00004064"/>
    <w:rsid w:val="000059EB"/>
    <w:rsid w:val="00006975"/>
    <w:rsid w:val="00013AD8"/>
    <w:rsid w:val="00023B69"/>
    <w:rsid w:val="00027038"/>
    <w:rsid w:val="0003275C"/>
    <w:rsid w:val="00041F8F"/>
    <w:rsid w:val="00045000"/>
    <w:rsid w:val="0004755C"/>
    <w:rsid w:val="0006333A"/>
    <w:rsid w:val="00065F4C"/>
    <w:rsid w:val="00074140"/>
    <w:rsid w:val="000956DF"/>
    <w:rsid w:val="0009576B"/>
    <w:rsid w:val="000A2834"/>
    <w:rsid w:val="000F7287"/>
    <w:rsid w:val="001047BB"/>
    <w:rsid w:val="0011226F"/>
    <w:rsid w:val="001122F5"/>
    <w:rsid w:val="001278B8"/>
    <w:rsid w:val="001308BB"/>
    <w:rsid w:val="00132367"/>
    <w:rsid w:val="00136587"/>
    <w:rsid w:val="00144715"/>
    <w:rsid w:val="00190725"/>
    <w:rsid w:val="001A6C32"/>
    <w:rsid w:val="001B2804"/>
    <w:rsid w:val="001C3E15"/>
    <w:rsid w:val="00241D27"/>
    <w:rsid w:val="00245952"/>
    <w:rsid w:val="002557D9"/>
    <w:rsid w:val="00286D70"/>
    <w:rsid w:val="00291FC1"/>
    <w:rsid w:val="0029356D"/>
    <w:rsid w:val="002D0001"/>
    <w:rsid w:val="002D61A6"/>
    <w:rsid w:val="002D66BA"/>
    <w:rsid w:val="002F27B2"/>
    <w:rsid w:val="002F7155"/>
    <w:rsid w:val="00305DCB"/>
    <w:rsid w:val="00312EBC"/>
    <w:rsid w:val="0034069E"/>
    <w:rsid w:val="00370EDF"/>
    <w:rsid w:val="003C4986"/>
    <w:rsid w:val="00406893"/>
    <w:rsid w:val="004150D5"/>
    <w:rsid w:val="00447E28"/>
    <w:rsid w:val="00464B9D"/>
    <w:rsid w:val="00467610"/>
    <w:rsid w:val="004A3144"/>
    <w:rsid w:val="004A6A85"/>
    <w:rsid w:val="004B1E0D"/>
    <w:rsid w:val="004B4DFD"/>
    <w:rsid w:val="004D3EA2"/>
    <w:rsid w:val="004E7FB7"/>
    <w:rsid w:val="004F5DB7"/>
    <w:rsid w:val="004F70E2"/>
    <w:rsid w:val="004F7D6D"/>
    <w:rsid w:val="00530401"/>
    <w:rsid w:val="00542B5F"/>
    <w:rsid w:val="00543836"/>
    <w:rsid w:val="0058235B"/>
    <w:rsid w:val="00585825"/>
    <w:rsid w:val="005872BB"/>
    <w:rsid w:val="005B2941"/>
    <w:rsid w:val="005B51A7"/>
    <w:rsid w:val="005F2180"/>
    <w:rsid w:val="006161A1"/>
    <w:rsid w:val="00630C8C"/>
    <w:rsid w:val="006416BB"/>
    <w:rsid w:val="0066741C"/>
    <w:rsid w:val="00670744"/>
    <w:rsid w:val="006761FF"/>
    <w:rsid w:val="006871F0"/>
    <w:rsid w:val="00693258"/>
    <w:rsid w:val="006A02DB"/>
    <w:rsid w:val="006A6DB8"/>
    <w:rsid w:val="006B4943"/>
    <w:rsid w:val="006C1DD5"/>
    <w:rsid w:val="006D006C"/>
    <w:rsid w:val="0070038F"/>
    <w:rsid w:val="00733492"/>
    <w:rsid w:val="0074550A"/>
    <w:rsid w:val="007526E4"/>
    <w:rsid w:val="00780F1D"/>
    <w:rsid w:val="007A3801"/>
    <w:rsid w:val="007B1B7B"/>
    <w:rsid w:val="007C3D16"/>
    <w:rsid w:val="007E0D87"/>
    <w:rsid w:val="007E4FED"/>
    <w:rsid w:val="00804088"/>
    <w:rsid w:val="008046D7"/>
    <w:rsid w:val="00852AE5"/>
    <w:rsid w:val="00853AEE"/>
    <w:rsid w:val="00857698"/>
    <w:rsid w:val="00863847"/>
    <w:rsid w:val="0087692A"/>
    <w:rsid w:val="00884829"/>
    <w:rsid w:val="008858F8"/>
    <w:rsid w:val="008B464C"/>
    <w:rsid w:val="008C38C0"/>
    <w:rsid w:val="008C64D1"/>
    <w:rsid w:val="008F0047"/>
    <w:rsid w:val="009002A3"/>
    <w:rsid w:val="009020D2"/>
    <w:rsid w:val="00942E13"/>
    <w:rsid w:val="0094478F"/>
    <w:rsid w:val="00947C64"/>
    <w:rsid w:val="00970584"/>
    <w:rsid w:val="009940A3"/>
    <w:rsid w:val="009A1A31"/>
    <w:rsid w:val="009A690E"/>
    <w:rsid w:val="009D28F4"/>
    <w:rsid w:val="009E4FCE"/>
    <w:rsid w:val="009F74AD"/>
    <w:rsid w:val="00A031A7"/>
    <w:rsid w:val="00A04FC6"/>
    <w:rsid w:val="00A41691"/>
    <w:rsid w:val="00A447DA"/>
    <w:rsid w:val="00A6060F"/>
    <w:rsid w:val="00A91CE0"/>
    <w:rsid w:val="00AA64E6"/>
    <w:rsid w:val="00AC58E5"/>
    <w:rsid w:val="00AE7F10"/>
    <w:rsid w:val="00AF58EE"/>
    <w:rsid w:val="00B01191"/>
    <w:rsid w:val="00B443D4"/>
    <w:rsid w:val="00B448C2"/>
    <w:rsid w:val="00B71355"/>
    <w:rsid w:val="00B81ABC"/>
    <w:rsid w:val="00B82188"/>
    <w:rsid w:val="00B85C0A"/>
    <w:rsid w:val="00BA3EA2"/>
    <w:rsid w:val="00BA42B0"/>
    <w:rsid w:val="00BA7F23"/>
    <w:rsid w:val="00BB09C9"/>
    <w:rsid w:val="00BB112A"/>
    <w:rsid w:val="00C02A23"/>
    <w:rsid w:val="00C04F1B"/>
    <w:rsid w:val="00C241EF"/>
    <w:rsid w:val="00C263C1"/>
    <w:rsid w:val="00C26ABA"/>
    <w:rsid w:val="00C27554"/>
    <w:rsid w:val="00C348FC"/>
    <w:rsid w:val="00C64D0F"/>
    <w:rsid w:val="00C717C6"/>
    <w:rsid w:val="00CA292C"/>
    <w:rsid w:val="00CA602C"/>
    <w:rsid w:val="00CC279C"/>
    <w:rsid w:val="00CD296B"/>
    <w:rsid w:val="00CE252A"/>
    <w:rsid w:val="00CF418B"/>
    <w:rsid w:val="00D2624D"/>
    <w:rsid w:val="00D30C19"/>
    <w:rsid w:val="00D551A5"/>
    <w:rsid w:val="00D60246"/>
    <w:rsid w:val="00D6516C"/>
    <w:rsid w:val="00D66C1A"/>
    <w:rsid w:val="00D73380"/>
    <w:rsid w:val="00D96D31"/>
    <w:rsid w:val="00D97878"/>
    <w:rsid w:val="00DE59B1"/>
    <w:rsid w:val="00DE7141"/>
    <w:rsid w:val="00DF41A6"/>
    <w:rsid w:val="00E2665F"/>
    <w:rsid w:val="00E437C2"/>
    <w:rsid w:val="00E657E6"/>
    <w:rsid w:val="00E866BA"/>
    <w:rsid w:val="00E875DC"/>
    <w:rsid w:val="00EA4111"/>
    <w:rsid w:val="00EC6695"/>
    <w:rsid w:val="00EE19FF"/>
    <w:rsid w:val="00EE3757"/>
    <w:rsid w:val="00EF0013"/>
    <w:rsid w:val="00EF68B6"/>
    <w:rsid w:val="00F60365"/>
    <w:rsid w:val="00F81963"/>
    <w:rsid w:val="00F85BCB"/>
    <w:rsid w:val="00F87D7C"/>
    <w:rsid w:val="00FB5524"/>
    <w:rsid w:val="00FC632B"/>
    <w:rsid w:val="00FC74B3"/>
    <w:rsid w:val="033B00E7"/>
    <w:rsid w:val="09B17796"/>
    <w:rsid w:val="0B783A73"/>
    <w:rsid w:val="12596C06"/>
    <w:rsid w:val="17EC1A19"/>
    <w:rsid w:val="18582D34"/>
    <w:rsid w:val="1B006974"/>
    <w:rsid w:val="1F150711"/>
    <w:rsid w:val="26AD5C61"/>
    <w:rsid w:val="27BE64D1"/>
    <w:rsid w:val="2B7C20C1"/>
    <w:rsid w:val="2DF34DAC"/>
    <w:rsid w:val="32397EE2"/>
    <w:rsid w:val="3EDC3273"/>
    <w:rsid w:val="3EFF3A7E"/>
    <w:rsid w:val="3FBA31C7"/>
    <w:rsid w:val="3FD71899"/>
    <w:rsid w:val="40053D60"/>
    <w:rsid w:val="43A87FE3"/>
    <w:rsid w:val="43C4103F"/>
    <w:rsid w:val="443F1630"/>
    <w:rsid w:val="47790A7A"/>
    <w:rsid w:val="49481487"/>
    <w:rsid w:val="497954D9"/>
    <w:rsid w:val="4B4623C4"/>
    <w:rsid w:val="53A23241"/>
    <w:rsid w:val="5461770E"/>
    <w:rsid w:val="54EF7233"/>
    <w:rsid w:val="5B6E3EE8"/>
    <w:rsid w:val="5DAB265F"/>
    <w:rsid w:val="63424E75"/>
    <w:rsid w:val="6364495D"/>
    <w:rsid w:val="6728628B"/>
    <w:rsid w:val="6A4F62D4"/>
    <w:rsid w:val="6AC439AE"/>
    <w:rsid w:val="6D8D1165"/>
    <w:rsid w:val="74E41330"/>
    <w:rsid w:val="77AF32AB"/>
    <w:rsid w:val="79207805"/>
    <w:rsid w:val="7AC0246C"/>
    <w:rsid w:val="7AEF0B53"/>
    <w:rsid w:val="7CDF4EA4"/>
    <w:rsid w:val="7F0B0592"/>
    <w:rsid w:val="7FB2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line="300" w:lineRule="atLeast"/>
      <w:jc w:val="left"/>
    </w:pPr>
    <w:rPr>
      <w:rFonts w:ascii="宋体" w:hAnsi="宋体" w:hint="eastAsia"/>
      <w:kern w:val="0"/>
      <w:sz w:val="24"/>
    </w:rPr>
  </w:style>
  <w:style w:type="paragraph" w:customStyle="1" w:styleId="1">
    <w:name w:val="列出段落1"/>
    <w:basedOn w:val="a"/>
    <w:uiPriority w:val="34"/>
    <w:qFormat/>
    <w:pPr>
      <w:ind w:firstLineChars="200" w:firstLine="420"/>
    </w:pPr>
  </w:style>
  <w:style w:type="character" w:customStyle="1" w:styleId="Char2">
    <w:name w:val="页眉 Char"/>
    <w:link w:val="a6"/>
    <w:uiPriority w:val="99"/>
    <w:qFormat/>
    <w:rPr>
      <w:sz w:val="18"/>
      <w:szCs w:val="18"/>
    </w:rPr>
  </w:style>
  <w:style w:type="character" w:customStyle="1" w:styleId="Char1">
    <w:name w:val="页脚 Char"/>
    <w:link w:val="a5"/>
    <w:uiPriority w:val="99"/>
    <w:qFormat/>
    <w:rPr>
      <w:sz w:val="18"/>
      <w:szCs w:val="18"/>
    </w:rPr>
  </w:style>
  <w:style w:type="character" w:customStyle="1" w:styleId="Char0">
    <w:name w:val="批注框文本 Char"/>
    <w:link w:val="a4"/>
    <w:uiPriority w:val="99"/>
    <w:semiHidden/>
    <w:qFormat/>
    <w:rPr>
      <w:sz w:val="18"/>
      <w:szCs w:val="18"/>
    </w:rPr>
  </w:style>
  <w:style w:type="character" w:customStyle="1" w:styleId="mh-mapnew-info">
    <w:name w:val="mh-map_new-info"/>
    <w:basedOn w:val="a0"/>
    <w:qFormat/>
  </w:style>
  <w:style w:type="character" w:customStyle="1" w:styleId="Char">
    <w:name w:val="日期 Char"/>
    <w:link w:val="a3"/>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中机质协2016第16号</dc:title>
  <dc:creator>Windows 用户</dc:creator>
  <cp:lastModifiedBy>yinhe</cp:lastModifiedBy>
  <cp:revision>2</cp:revision>
  <cp:lastPrinted>2016-05-25T09:30:00Z</cp:lastPrinted>
  <dcterms:created xsi:type="dcterms:W3CDTF">2015-07-16T00:36:00Z</dcterms:created>
  <dcterms:modified xsi:type="dcterms:W3CDTF">2016-06-06T03:02:00Z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